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14677DB" w14:textId="0E513FEB" w:rsidR="004D0590" w:rsidRDefault="004D0590" w:rsidP="004D0590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A7B137" wp14:editId="1EA07FBD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4099013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5770BD1C" w14:textId="77777777" w:rsidR="004D0590" w:rsidRDefault="004D0590" w:rsidP="004D0590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1B13CFFD" w14:textId="77777777" w:rsidR="004D0590" w:rsidRDefault="004D0590" w:rsidP="004D0590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621ED734" w14:textId="77777777" w:rsidR="004D0590" w:rsidRDefault="004D0590" w:rsidP="004D0590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5432CBDE" w14:textId="52A76F1D" w:rsidR="004D0590" w:rsidRDefault="004D0590" w:rsidP="004D0590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Pr="00E77987" w:rsidRDefault="00CB0FC0" w:rsidP="00E77987">
      <w:pPr>
        <w:spacing w:before="201" w:line="360" w:lineRule="auto"/>
        <w:ind w:left="432" w:right="1013"/>
        <w:jc w:val="center"/>
        <w:rPr>
          <w:b/>
          <w:sz w:val="28"/>
          <w:szCs w:val="28"/>
        </w:rPr>
      </w:pPr>
      <w:r w:rsidRPr="00E77987">
        <w:rPr>
          <w:b/>
          <w:sz w:val="28"/>
          <w:szCs w:val="28"/>
        </w:rPr>
        <w:t>ФОНД ОЦЕНОЧНЫХ СРЕДСТВ</w:t>
      </w:r>
    </w:p>
    <w:p w14:paraId="7B8B3D3B" w14:textId="77777777" w:rsidR="000F1218" w:rsidRPr="00E77987" w:rsidRDefault="00286D26" w:rsidP="00E77987">
      <w:pPr>
        <w:pStyle w:val="11"/>
        <w:spacing w:before="161" w:line="360" w:lineRule="auto"/>
        <w:ind w:right="1012"/>
      </w:pPr>
      <w:r w:rsidRPr="00E77987">
        <w:t xml:space="preserve">УЧЕБНАЯ ПРАКТИКА </w:t>
      </w:r>
    </w:p>
    <w:p w14:paraId="420B8C6F" w14:textId="591E47DF" w:rsidR="002E2FF1" w:rsidRPr="00E77987" w:rsidRDefault="002E2FF1" w:rsidP="00E77987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77987">
        <w:rPr>
          <w:b/>
          <w:bCs/>
          <w:caps/>
          <w:sz w:val="28"/>
          <w:szCs w:val="28"/>
        </w:rPr>
        <w:t xml:space="preserve">профессионального модуля </w:t>
      </w:r>
      <w:r w:rsidR="00E77987" w:rsidRPr="00E77987">
        <w:rPr>
          <w:b/>
          <w:bCs/>
          <w:caps/>
          <w:sz w:val="28"/>
          <w:szCs w:val="28"/>
        </w:rPr>
        <w:t>ПМ.05 «</w:t>
      </w:r>
      <w:r w:rsidR="00E77987" w:rsidRPr="00E77987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E77987" w:rsidRPr="00E77987">
        <w:rPr>
          <w:b/>
          <w:bCs/>
          <w:caps/>
          <w:sz w:val="28"/>
          <w:szCs w:val="28"/>
        </w:rPr>
        <w:t>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5503B972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4D0590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0F0E46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1736A1F0" w:rsidR="00825509" w:rsidRPr="00E77987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77987">
        <w:rPr>
          <w:sz w:val="24"/>
          <w:szCs w:val="24"/>
        </w:rPr>
        <w:lastRenderedPageBreak/>
        <w:t>Фонд оценочных средств</w:t>
      </w:r>
      <w:r w:rsidR="00B27C4F" w:rsidRPr="00E77987">
        <w:rPr>
          <w:spacing w:val="1"/>
          <w:sz w:val="24"/>
          <w:szCs w:val="24"/>
        </w:rPr>
        <w:t xml:space="preserve"> </w:t>
      </w:r>
      <w:r w:rsidR="00286D26" w:rsidRPr="00E77987">
        <w:rPr>
          <w:sz w:val="24"/>
          <w:szCs w:val="24"/>
        </w:rPr>
        <w:t xml:space="preserve">учебной практики </w:t>
      </w:r>
      <w:r w:rsidR="004A79C1" w:rsidRPr="00E77987">
        <w:rPr>
          <w:spacing w:val="1"/>
          <w:sz w:val="24"/>
          <w:szCs w:val="24"/>
        </w:rPr>
        <w:t xml:space="preserve">профессионального </w:t>
      </w:r>
      <w:r w:rsidR="00B27C4F" w:rsidRPr="00E77987">
        <w:rPr>
          <w:sz w:val="24"/>
          <w:szCs w:val="24"/>
        </w:rPr>
        <w:t>модуля</w:t>
      </w:r>
      <w:r w:rsidR="00B27C4F" w:rsidRPr="00E77987">
        <w:rPr>
          <w:spacing w:val="1"/>
          <w:sz w:val="24"/>
          <w:szCs w:val="24"/>
        </w:rPr>
        <w:t xml:space="preserve"> </w:t>
      </w:r>
      <w:r w:rsidR="00E77987" w:rsidRPr="00E77987">
        <w:rPr>
          <w:sz w:val="24"/>
          <w:szCs w:val="24"/>
        </w:rPr>
        <w:t>ПМ.0</w:t>
      </w:r>
      <w:r w:rsidR="00E77987" w:rsidRPr="00E77987">
        <w:rPr>
          <w:caps/>
          <w:sz w:val="24"/>
          <w:szCs w:val="24"/>
        </w:rPr>
        <w:t>5 «</w:t>
      </w:r>
      <w:r w:rsidR="00E77987" w:rsidRPr="00E77987">
        <w:rPr>
          <w:sz w:val="24"/>
          <w:szCs w:val="24"/>
        </w:rPr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  <w:sz w:val="24"/>
          <w:szCs w:val="24"/>
        </w:rPr>
        <w:t>«</w:t>
      </w:r>
      <w:r w:rsidR="00E77987" w:rsidRPr="00E77987">
        <w:rPr>
          <w:sz w:val="24"/>
          <w:szCs w:val="24"/>
        </w:rPr>
        <w:t>агент рекламный</w:t>
      </w:r>
      <w:r w:rsidR="00E77987" w:rsidRPr="00E77987">
        <w:rPr>
          <w:caps/>
          <w:sz w:val="24"/>
          <w:szCs w:val="24"/>
        </w:rPr>
        <w:t>»»</w:t>
      </w:r>
      <w:r w:rsidR="00825509" w:rsidRPr="00E77987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106704165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0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2BEBD39A" w14:textId="77777777" w:rsidR="008C144A" w:rsidRDefault="008C144A">
      <w:pPr>
        <w:pStyle w:val="a3"/>
        <w:ind w:left="1033"/>
      </w:pPr>
    </w:p>
    <w:p w14:paraId="08FE5401" w14:textId="64DF0E86" w:rsidR="00825509" w:rsidRDefault="008C144A" w:rsidP="00825509">
      <w:pPr>
        <w:pStyle w:val="a3"/>
        <w:spacing w:line="273" w:lineRule="auto"/>
        <w:ind w:left="312" w:right="891" w:firstLine="708"/>
        <w:jc w:val="both"/>
      </w:pPr>
      <w:r w:rsidRPr="008C144A">
        <w:t>Автор – составитель: Мусин Э.Р., преподаватель.</w:t>
      </w:r>
    </w:p>
    <w:p w14:paraId="4E6A2ACE" w14:textId="77777777" w:rsidR="008C144A" w:rsidRPr="004D0590" w:rsidRDefault="008C144A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67867A17" w14:textId="0A8FE3C2" w:rsidR="00805E6D" w:rsidRDefault="00805E6D" w:rsidP="00805E6D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8C144A" w:rsidRPr="003170BC">
        <w:t xml:space="preserve">№ </w:t>
      </w:r>
      <w:r w:rsidR="008C144A">
        <w:t>3</w:t>
      </w:r>
      <w:r w:rsidR="008C144A" w:rsidRPr="003170BC">
        <w:t xml:space="preserve"> от 1</w:t>
      </w:r>
      <w:r w:rsidR="008C144A">
        <w:t>5</w:t>
      </w:r>
      <w:r w:rsidR="008C144A" w:rsidRPr="003170BC">
        <w:t>.02.202</w:t>
      </w:r>
      <w:r w:rsidR="008C144A">
        <w:t>1</w:t>
      </w:r>
      <w:r w:rsidR="008C144A">
        <w:t>.</w:t>
      </w:r>
    </w:p>
    <w:p w14:paraId="443CC259" w14:textId="66935D39" w:rsidR="000F1218" w:rsidRDefault="00805E6D" w:rsidP="00805E6D">
      <w:pPr>
        <w:pStyle w:val="a3"/>
        <w:spacing w:line="273" w:lineRule="auto"/>
        <w:ind w:left="312" w:right="891" w:firstLine="708"/>
        <w:jc w:val="both"/>
      </w:pPr>
      <w:r>
        <w:t>Рекомендована к утверждению педагогическим советом АНО ПО «ПГТК» (</w:t>
      </w:r>
      <w:r w:rsidR="008C144A" w:rsidRPr="008C144A">
        <w:t>протокол от «26» февраля 2021 г. № 3).</w:t>
      </w:r>
    </w:p>
    <w:p w14:paraId="0DEE8B84" w14:textId="77777777" w:rsidR="00805E6D" w:rsidRDefault="00805E6D" w:rsidP="00805E6D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0F0E46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4B39B4CC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4F5918" w:rsidRPr="001F30B1">
        <w:rPr>
          <w:bCs/>
          <w:caps/>
        </w:rPr>
        <w:t>.</w:t>
      </w:r>
    </w:p>
    <w:p w14:paraId="16BAEF48" w14:textId="1F8B649A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</w:t>
      </w:r>
      <w:r w:rsidR="00E77987">
        <w:t>01 Реклама (базовой подготовка)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419F3D24" w14:textId="77777777" w:rsidR="00E77987" w:rsidRPr="004D0590" w:rsidRDefault="00E77987" w:rsidP="00E77987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4D0590">
        <w:rPr>
          <w:sz w:val="24"/>
          <w:szCs w:val="24"/>
          <w:lang w:val="ru-RU"/>
        </w:rPr>
        <w:t>МДК 05.01</w:t>
      </w:r>
      <w:r w:rsidRPr="004D0590">
        <w:rPr>
          <w:lang w:val="ru-RU"/>
        </w:rPr>
        <w:t xml:space="preserve"> </w:t>
      </w:r>
      <w:r w:rsidRPr="004D0590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02A527E2" w14:textId="0DD1CAC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ведения переговоров с заказчиком;</w:t>
      </w:r>
    </w:p>
    <w:p w14:paraId="14F7BE88" w14:textId="62F1188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7F5515BA" w14:textId="3A48826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создания и оформления простых текстов рекламных объявлений;</w:t>
      </w:r>
    </w:p>
    <w:p w14:paraId="7E2F82A9" w14:textId="16DB2E59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работы в рекламных акциях в качестве исполнителя;</w:t>
      </w:r>
    </w:p>
    <w:p w14:paraId="7FB49264" w14:textId="679987A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современных информационных и коммуникационных средств продвижения рекламы;</w:t>
      </w:r>
    </w:p>
    <w:p w14:paraId="4D60F00D" w14:textId="174A4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обработки текстовой информации;</w:t>
      </w:r>
    </w:p>
    <w:p w14:paraId="1AE607F4" w14:textId="057C30B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получения и несложной обработки графической информации.</w:t>
      </w:r>
    </w:p>
    <w:p w14:paraId="05CBDE55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791D0950" w14:textId="3409CF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69FB493B" w14:textId="22646FF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осуществлять в качестве посредника работы по предоставлению рекламных услуг;</w:t>
      </w:r>
    </w:p>
    <w:p w14:paraId="68355058" w14:textId="03C6C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выбирать и использовать различные виды средств распространения рекламы;</w:t>
      </w:r>
    </w:p>
    <w:p w14:paraId="60584018" w14:textId="1983F85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проводить основные мероприятия связей с общественностью;</w:t>
      </w:r>
    </w:p>
    <w:p w14:paraId="349FC9C9" w14:textId="35C27E5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применять средства связи;</w:t>
      </w:r>
    </w:p>
    <w:p w14:paraId="710D0187" w14:textId="307E4867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пользоваться специализированным программным обеспечением для обработки графических изображений;</w:t>
      </w:r>
    </w:p>
    <w:p w14:paraId="1B008C42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7F118F52" w14:textId="35C3F52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5FB44AB4" w14:textId="3EE41C5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рекламных средств и средств распространения рекламы;</w:t>
      </w:r>
    </w:p>
    <w:p w14:paraId="22A2B66E" w14:textId="6B10FA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требования к рекламированию товаров и услуг, установленные законом;</w:t>
      </w:r>
    </w:p>
    <w:p w14:paraId="573D6809" w14:textId="0C301D7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субъекты рекламного процесса и их взаимодействие;</w:t>
      </w:r>
    </w:p>
    <w:p w14:paraId="69CD0572" w14:textId="46D04F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lastRenderedPageBreak/>
        <w:t>правовые нормы, регулирующие взаимоотношения по оказанию рекламных услуг;</w:t>
      </w:r>
    </w:p>
    <w:p w14:paraId="7956E0FE" w14:textId="3F08DE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ответственность участников рекламного процесса за ненадлежащую рекламу;</w:t>
      </w:r>
    </w:p>
    <w:p w14:paraId="150276C6" w14:textId="42C5E1FC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социально-психологические основы рекламы;</w:t>
      </w:r>
    </w:p>
    <w:p w14:paraId="1A933F35" w14:textId="6EF767A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 и методы воздействия рекламы на человека;</w:t>
      </w:r>
    </w:p>
    <w:p w14:paraId="1DEC8D5A" w14:textId="2D863E0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факторы, влияющие на покупку товаров;</w:t>
      </w:r>
    </w:p>
    <w:p w14:paraId="16F778E9" w14:textId="2C3C5C3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информационные материалы связей с общественностью, их виды;</w:t>
      </w:r>
    </w:p>
    <w:p w14:paraId="2EE63380" w14:textId="5DCFA83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копирования и оперативного размножения документов;</w:t>
      </w:r>
    </w:p>
    <w:p w14:paraId="50527976" w14:textId="0DE6770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виды производства рекламного продукта;</w:t>
      </w:r>
    </w:p>
    <w:p w14:paraId="070A740B" w14:textId="7554E4A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правила составления рекламных текстов;</w:t>
      </w:r>
    </w:p>
    <w:p w14:paraId="37128B1C" w14:textId="6EA1EED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средства компьютерной обработки информации;</w:t>
      </w:r>
    </w:p>
    <w:p w14:paraId="5D6F8517" w14:textId="0F2AD28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информационно-коммуникационного обеспечения;</w:t>
      </w:r>
    </w:p>
    <w:p w14:paraId="1A51ADFB" w14:textId="05F889D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направления рекламной работы;</w:t>
      </w:r>
    </w:p>
    <w:p w14:paraId="4A8C3BDE" w14:textId="208CCDB8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содержание рекламной информации;</w:t>
      </w:r>
    </w:p>
    <w:p w14:paraId="00E18AA5" w14:textId="6BA7D48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применяемые средства рекламы;</w:t>
      </w:r>
    </w:p>
    <w:p w14:paraId="67908AFF" w14:textId="288089F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рекламные мероприятия.</w:t>
      </w:r>
    </w:p>
    <w:p w14:paraId="3C59F378" w14:textId="77777777" w:rsidR="00E77987" w:rsidRPr="00E77987" w:rsidRDefault="00E77987" w:rsidP="00E77987">
      <w:pPr>
        <w:pStyle w:val="ConsPlusNormal"/>
        <w:tabs>
          <w:tab w:val="left" w:pos="99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DE1FF4" w14:textId="77777777" w:rsidR="00E77987" w:rsidRDefault="00E77987" w:rsidP="00E77987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217CB9EC" w14:textId="77777777" w:rsidR="00E77987" w:rsidRPr="001F30B1" w:rsidRDefault="00E77987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0F0E46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88"/>
        <w:gridCol w:w="7060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527"/>
        <w:gridCol w:w="7321"/>
      </w:tblGrid>
      <w:tr w:rsidR="00747845" w:rsidRPr="00E77987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E77987" w14:paraId="2B8C2920" w14:textId="77777777" w:rsidTr="001F30B1">
        <w:tc>
          <w:tcPr>
            <w:tcW w:w="0" w:type="auto"/>
            <w:gridSpan w:val="2"/>
          </w:tcPr>
          <w:p w14:paraId="5FB13005" w14:textId="41A5CBAB" w:rsidR="001F30B1" w:rsidRPr="00E77987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E77987">
              <w:t xml:space="preserve"> </w:t>
            </w:r>
            <w:r w:rsidR="00E77987" w:rsidRPr="00E77987">
              <w:rPr>
                <w:b/>
                <w:i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E77987" w:rsidRPr="00E77987" w14:paraId="5620410B" w14:textId="77777777" w:rsidTr="001F30B1">
        <w:tc>
          <w:tcPr>
            <w:tcW w:w="0" w:type="auto"/>
          </w:tcPr>
          <w:p w14:paraId="3B128D63" w14:textId="086012E8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1.1.</w:t>
            </w:r>
          </w:p>
        </w:tc>
        <w:tc>
          <w:tcPr>
            <w:tcW w:w="0" w:type="auto"/>
          </w:tcPr>
          <w:p w14:paraId="51C6E3DC" w14:textId="68C2165C" w:rsidR="00E77987" w:rsidRPr="00E77987" w:rsidRDefault="00E77987" w:rsidP="00C25ACF">
            <w:pPr>
              <w:jc w:val="both"/>
            </w:pPr>
            <w:r w:rsidRPr="00E77987">
              <w:t>Осуществлять поиск рекламных идей.</w:t>
            </w:r>
          </w:p>
        </w:tc>
      </w:tr>
      <w:tr w:rsidR="00E77987" w:rsidRPr="00E77987" w14:paraId="39BCCB8F" w14:textId="77777777" w:rsidTr="001F30B1">
        <w:tc>
          <w:tcPr>
            <w:tcW w:w="0" w:type="auto"/>
          </w:tcPr>
          <w:p w14:paraId="397F8F6A" w14:textId="78E0BD95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5.1.</w:t>
            </w:r>
          </w:p>
        </w:tc>
        <w:tc>
          <w:tcPr>
            <w:tcW w:w="0" w:type="auto"/>
          </w:tcPr>
          <w:p w14:paraId="6DADA5C1" w14:textId="60D5E820" w:rsidR="00E77987" w:rsidRPr="00E77987" w:rsidRDefault="00E77987" w:rsidP="00C25ACF">
            <w:pPr>
              <w:jc w:val="both"/>
            </w:pPr>
            <w:r w:rsidRPr="00E77987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E77987" w:rsidRPr="00E77987" w14:paraId="1CB812A0" w14:textId="77777777" w:rsidTr="001F30B1">
        <w:tc>
          <w:tcPr>
            <w:tcW w:w="0" w:type="auto"/>
          </w:tcPr>
          <w:p w14:paraId="79BB539A" w14:textId="0936FC27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5.2.</w:t>
            </w:r>
          </w:p>
        </w:tc>
        <w:tc>
          <w:tcPr>
            <w:tcW w:w="0" w:type="auto"/>
          </w:tcPr>
          <w:p w14:paraId="22832891" w14:textId="1D74268F" w:rsidR="00E77987" w:rsidRPr="00E77987" w:rsidRDefault="00E77987" w:rsidP="00C25ACF">
            <w:pPr>
              <w:jc w:val="both"/>
            </w:pPr>
            <w:r w:rsidRPr="00E77987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E77987" w:rsidRPr="00E77987" w14:paraId="06ABBA87" w14:textId="77777777" w:rsidTr="001F30B1">
        <w:tc>
          <w:tcPr>
            <w:tcW w:w="0" w:type="auto"/>
          </w:tcPr>
          <w:p w14:paraId="2E6C1FD5" w14:textId="0BF7ECE2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5.3.</w:t>
            </w:r>
          </w:p>
        </w:tc>
        <w:tc>
          <w:tcPr>
            <w:tcW w:w="0" w:type="auto"/>
          </w:tcPr>
          <w:p w14:paraId="050E0A3F" w14:textId="41473EAB" w:rsidR="00E77987" w:rsidRPr="00E77987" w:rsidRDefault="00E77987" w:rsidP="00C25ACF">
            <w:pPr>
              <w:jc w:val="both"/>
            </w:pPr>
            <w:r w:rsidRPr="00E77987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E77987" w:rsidRPr="00E77987" w14:paraId="7C0E4360" w14:textId="77777777" w:rsidTr="001F30B1">
        <w:tc>
          <w:tcPr>
            <w:tcW w:w="0" w:type="auto"/>
          </w:tcPr>
          <w:p w14:paraId="051F83E5" w14:textId="653BF22C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5.4.</w:t>
            </w:r>
          </w:p>
        </w:tc>
        <w:tc>
          <w:tcPr>
            <w:tcW w:w="0" w:type="auto"/>
          </w:tcPr>
          <w:p w14:paraId="25139A2C" w14:textId="47C669D6" w:rsidR="00E77987" w:rsidRPr="00E77987" w:rsidRDefault="00E77987" w:rsidP="00C25ACF">
            <w:pPr>
              <w:jc w:val="both"/>
            </w:pPr>
            <w:r w:rsidRPr="00E77987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415A7882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E77987">
        <w:rPr>
          <w:rFonts w:eastAsia="Tahoma"/>
          <w:caps/>
          <w:color w:val="000000"/>
          <w:sz w:val="24"/>
          <w:szCs w:val="24"/>
          <w:lang w:val="ru-RU" w:eastAsia="ru-RU" w:bidi="ru-RU"/>
        </w:rPr>
        <w:t>5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</w:t>
      </w:r>
      <w:r w:rsidRPr="001F30B1">
        <w:rPr>
          <w:sz w:val="24"/>
          <w:szCs w:val="24"/>
          <w:lang w:val="ru-RU"/>
        </w:rPr>
        <w:lastRenderedPageBreak/>
        <w:t xml:space="preserve">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35411501" w:rsidR="001F30B1" w:rsidRDefault="00B27C4F" w:rsidP="001F30B1">
      <w:pPr>
        <w:pStyle w:val="a3"/>
        <w:ind w:firstLine="720"/>
        <w:jc w:val="both"/>
      </w:pPr>
      <w:r w:rsidRPr="001F30B1"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E77987">
        <w:t>36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</w:t>
      </w:r>
      <w:r w:rsidR="00E77987">
        <w:t>ов</w:t>
      </w:r>
      <w:r w:rsidRPr="001F30B1">
        <w:rPr>
          <w:spacing w:val="-4"/>
        </w:rPr>
        <w:t xml:space="preserve"> </w:t>
      </w:r>
      <w:r w:rsidRPr="001F30B1">
        <w:t>(</w:t>
      </w:r>
      <w:r w:rsidR="00E77987">
        <w:t>1</w:t>
      </w:r>
      <w:r w:rsidRPr="001F30B1">
        <w:rPr>
          <w:spacing w:val="-4"/>
        </w:rPr>
        <w:t xml:space="preserve"> </w:t>
      </w:r>
      <w:r w:rsidRPr="001F30B1">
        <w:t>недел</w:t>
      </w:r>
      <w:r w:rsidR="00E77987">
        <w:t>я</w:t>
      </w:r>
      <w:r w:rsidRPr="001F30B1">
        <w:t>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</w:t>
      </w:r>
      <w:proofErr w:type="gramStart"/>
      <w:r w:rsidR="00286D26">
        <w:rPr>
          <w:sz w:val="24"/>
          <w:szCs w:val="24"/>
          <w:lang w:val="ru-RU"/>
        </w:rPr>
        <w:t xml:space="preserve">практики </w:t>
      </w:r>
      <w:r w:rsidRPr="008F7BFA">
        <w:rPr>
          <w:sz w:val="24"/>
          <w:szCs w:val="24"/>
          <w:lang w:val="ru-RU"/>
        </w:rPr>
        <w:t>.</w:t>
      </w:r>
      <w:proofErr w:type="gramEnd"/>
      <w:r w:rsidRPr="008F7BFA">
        <w:rPr>
          <w:sz w:val="24"/>
          <w:szCs w:val="24"/>
          <w:lang w:val="ru-RU"/>
        </w:rPr>
        <w:t xml:space="preserve">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31"/>
        <w:gridCol w:w="866"/>
        <w:gridCol w:w="2349"/>
      </w:tblGrid>
      <w:tr w:rsidR="00C47F1B" w:rsidRPr="00E77987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E77987" w:rsidRDefault="00C47F1B" w:rsidP="001F30B1">
            <w:pPr>
              <w:jc w:val="center"/>
            </w:pPr>
            <w:r w:rsidRPr="00E77987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77987" w:rsidRDefault="00C47F1B" w:rsidP="001F30B1">
            <w:pPr>
              <w:jc w:val="center"/>
            </w:pPr>
            <w:r w:rsidRPr="00E77987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77987" w:rsidRDefault="00C47F1B" w:rsidP="001F30B1">
            <w:pPr>
              <w:jc w:val="center"/>
            </w:pPr>
            <w:r w:rsidRPr="00E77987">
              <w:t>Коды профессиональных  компетенций</w:t>
            </w:r>
          </w:p>
        </w:tc>
      </w:tr>
      <w:tr w:rsidR="00C47F1B" w:rsidRPr="00E77987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E77987" w:rsidRDefault="001F30B1" w:rsidP="001F30B1">
            <w:pPr>
              <w:jc w:val="center"/>
            </w:pPr>
            <w:r w:rsidRPr="00E77987">
              <w:t>1</w:t>
            </w:r>
          </w:p>
        </w:tc>
        <w:tc>
          <w:tcPr>
            <w:tcW w:w="0" w:type="auto"/>
          </w:tcPr>
          <w:p w14:paraId="1A3A44DF" w14:textId="33AF669A" w:rsidR="00C47F1B" w:rsidRPr="00E77987" w:rsidRDefault="001F30B1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4870E213" w14:textId="6AFFE335" w:rsidR="00C47F1B" w:rsidRPr="00E77987" w:rsidRDefault="001F30B1" w:rsidP="001F30B1">
            <w:pPr>
              <w:jc w:val="center"/>
            </w:pPr>
            <w:r w:rsidRPr="00E77987">
              <w:t>3</w:t>
            </w:r>
          </w:p>
        </w:tc>
      </w:tr>
      <w:tr w:rsidR="001F30B1" w:rsidRPr="00E77987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2F2B5C2D" w:rsidR="001F30B1" w:rsidRPr="00E77987" w:rsidRDefault="00E77987" w:rsidP="001F30B1">
            <w:r w:rsidRPr="00E77987">
              <w:t>ПМ.0</w:t>
            </w:r>
            <w:r w:rsidRPr="00E77987">
              <w:rPr>
                <w:caps/>
              </w:rPr>
              <w:t>5 «</w:t>
            </w:r>
            <w:r w:rsidRPr="00E77987">
              <w:t xml:space="preserve">Выполнение работ по одной или нескольким профессиям рабочих, должностных служащих </w:t>
            </w:r>
            <w:r w:rsidRPr="00E77987">
              <w:rPr>
                <w:caps/>
              </w:rPr>
              <w:t>«</w:t>
            </w:r>
            <w:r w:rsidRPr="00E77987">
              <w:t>агент рекламный</w:t>
            </w:r>
            <w:r w:rsidRPr="00E77987">
              <w:rPr>
                <w:caps/>
              </w:rPr>
              <w:t>»»</w:t>
            </w:r>
          </w:p>
        </w:tc>
        <w:tc>
          <w:tcPr>
            <w:tcW w:w="0" w:type="auto"/>
          </w:tcPr>
          <w:p w14:paraId="6BDB2A37" w14:textId="5D995396" w:rsidR="001F30B1" w:rsidRPr="00E77987" w:rsidRDefault="00E77987" w:rsidP="001F30B1">
            <w:pPr>
              <w:jc w:val="center"/>
            </w:pPr>
            <w:r w:rsidRPr="00E77987">
              <w:rPr>
                <w:b/>
                <w:bCs/>
              </w:rPr>
              <w:t>36</w:t>
            </w:r>
          </w:p>
        </w:tc>
        <w:tc>
          <w:tcPr>
            <w:tcW w:w="0" w:type="auto"/>
          </w:tcPr>
          <w:p w14:paraId="51EF6E80" w14:textId="77777777" w:rsidR="001F30B1" w:rsidRPr="00E77987" w:rsidRDefault="001F30B1" w:rsidP="001F30B1">
            <w:pPr>
              <w:rPr>
                <w:lang w:val="en-US"/>
              </w:rPr>
            </w:pPr>
          </w:p>
        </w:tc>
      </w:tr>
      <w:tr w:rsidR="00E77987" w:rsidRPr="00E77987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0255220F" w:rsidR="00E77987" w:rsidRPr="00E77987" w:rsidRDefault="00E77987" w:rsidP="001F30B1">
            <w:pPr>
              <w:jc w:val="both"/>
            </w:pPr>
            <w:r w:rsidRPr="00E77987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71854DF6" w14:textId="17085D9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36FA2C0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624588B6" w14:textId="367909F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5C813508" w:rsidR="00E77987" w:rsidRPr="00E77987" w:rsidRDefault="00E77987" w:rsidP="001F30B1">
            <w:pPr>
              <w:jc w:val="both"/>
            </w:pPr>
            <w:r w:rsidRPr="00E77987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0A91DA8D" w14:textId="63DC52FD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1668A1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5.1; ПК.5.2; ПК.5.3</w:t>
            </w:r>
          </w:p>
          <w:p w14:paraId="1A2C6C0D" w14:textId="46F58F2F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083922A" w14:textId="77777777" w:rsidTr="001F30B1">
        <w:tc>
          <w:tcPr>
            <w:tcW w:w="0" w:type="auto"/>
          </w:tcPr>
          <w:p w14:paraId="08E6CD5C" w14:textId="5582E686" w:rsidR="00E77987" w:rsidRPr="00E77987" w:rsidRDefault="00E77987" w:rsidP="001F30B1">
            <w:pPr>
              <w:rPr>
                <w:bCs/>
              </w:rPr>
            </w:pPr>
            <w:r w:rsidRPr="00E77987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1960E784" w14:textId="19D28477" w:rsidR="00E77987" w:rsidRPr="00E77987" w:rsidRDefault="00E77987" w:rsidP="001F30B1">
            <w:pPr>
              <w:jc w:val="center"/>
            </w:pPr>
            <w:r w:rsidRPr="00E77987">
              <w:t>8</w:t>
            </w:r>
          </w:p>
        </w:tc>
        <w:tc>
          <w:tcPr>
            <w:tcW w:w="0" w:type="auto"/>
          </w:tcPr>
          <w:p w14:paraId="3C307E4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184B0175" w14:textId="2B695AB6" w:rsidR="00E77987" w:rsidRPr="00E77987" w:rsidRDefault="00E77987" w:rsidP="001F30B1">
            <w:pPr>
              <w:jc w:val="center"/>
              <w:rPr>
                <w:lang w:val="en-US"/>
              </w:rPr>
            </w:pPr>
            <w:r w:rsidRPr="00E77987">
              <w:t>ОК1-ОК9</w:t>
            </w:r>
          </w:p>
        </w:tc>
      </w:tr>
      <w:tr w:rsidR="00E77987" w:rsidRPr="00E77987" w14:paraId="44C920E4" w14:textId="77777777" w:rsidTr="001F30B1">
        <w:tc>
          <w:tcPr>
            <w:tcW w:w="0" w:type="auto"/>
          </w:tcPr>
          <w:p w14:paraId="228B12A0" w14:textId="03C9C7B2" w:rsidR="00E77987" w:rsidRPr="00E77987" w:rsidRDefault="00E77987" w:rsidP="001F30B1">
            <w:pPr>
              <w:rPr>
                <w:bCs/>
              </w:rPr>
            </w:pPr>
            <w:r w:rsidRPr="00E77987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4C5654E6" w14:textId="6EFEA764" w:rsidR="00E77987" w:rsidRPr="00E77987" w:rsidRDefault="00E77987" w:rsidP="001F30B1">
            <w:pPr>
              <w:jc w:val="center"/>
            </w:pPr>
            <w:r w:rsidRPr="00E77987">
              <w:t>10</w:t>
            </w:r>
          </w:p>
        </w:tc>
        <w:tc>
          <w:tcPr>
            <w:tcW w:w="0" w:type="auto"/>
          </w:tcPr>
          <w:p w14:paraId="3A689C3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5804A209" w14:textId="5A3DD19B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4DE1111E" w14:textId="77777777" w:rsidTr="001F30B1">
        <w:tc>
          <w:tcPr>
            <w:tcW w:w="0" w:type="auto"/>
          </w:tcPr>
          <w:p w14:paraId="72FF9AB3" w14:textId="109F092B" w:rsidR="00E77987" w:rsidRPr="00E77987" w:rsidRDefault="00E77987" w:rsidP="001F30B1">
            <w:pPr>
              <w:rPr>
                <w:bCs/>
              </w:rPr>
            </w:pPr>
            <w:r w:rsidRPr="00E77987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2DEB6FE" w14:textId="402F72A4" w:rsidR="00E77987" w:rsidRPr="00E77987" w:rsidRDefault="00E77987" w:rsidP="001F30B1">
            <w:pPr>
              <w:jc w:val="center"/>
            </w:pPr>
            <w:r w:rsidRPr="00E77987">
              <w:t>6</w:t>
            </w:r>
          </w:p>
        </w:tc>
        <w:tc>
          <w:tcPr>
            <w:tcW w:w="0" w:type="auto"/>
          </w:tcPr>
          <w:p w14:paraId="774DC4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5.3; ПК.5.4</w:t>
            </w:r>
          </w:p>
          <w:p w14:paraId="541F3FD8" w14:textId="7D657709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6F2ECCDE" w14:textId="77777777" w:rsidTr="001F30B1">
        <w:tc>
          <w:tcPr>
            <w:tcW w:w="0" w:type="auto"/>
          </w:tcPr>
          <w:p w14:paraId="4E5A88F5" w14:textId="38948D48" w:rsidR="00E77987" w:rsidRPr="00E77987" w:rsidRDefault="00E77987" w:rsidP="001F30B1">
            <w:r w:rsidRPr="00E77987">
              <w:rPr>
                <w:bCs/>
              </w:rPr>
              <w:t>Подведение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итогов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систематизация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документов по практике: составление отчета по практике,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заключительная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беседа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руководителем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практики,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проверка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отчета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02450FC6" w14:textId="35FCC41F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3CFC9F3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3B05F903" w14:textId="42760064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86CD893" w14:textId="77777777" w:rsidTr="001F30B1">
        <w:tc>
          <w:tcPr>
            <w:tcW w:w="0" w:type="auto"/>
          </w:tcPr>
          <w:p w14:paraId="71764640" w14:textId="43F9C143" w:rsidR="00E77987" w:rsidRPr="00E77987" w:rsidRDefault="00E77987" w:rsidP="001F30B1">
            <w:pPr>
              <w:rPr>
                <w:bCs/>
              </w:rPr>
            </w:pPr>
            <w:r w:rsidRPr="00E77987">
              <w:rPr>
                <w:bCs/>
              </w:rPr>
              <w:t>Дифференцированный</w:t>
            </w:r>
            <w:r w:rsidRPr="00E77987">
              <w:rPr>
                <w:bCs/>
                <w:spacing w:val="-3"/>
              </w:rPr>
              <w:t xml:space="preserve"> </w:t>
            </w:r>
            <w:r w:rsidRPr="00E77987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6171EAC7" w14:textId="5F78056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1A730C25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ПК.5.1-ПК5.4</w:t>
            </w:r>
          </w:p>
          <w:p w14:paraId="020517C0" w14:textId="4AA599D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0F0E46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lastRenderedPageBreak/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77987" w14:paraId="030CE1FB" w14:textId="77777777" w:rsidTr="001F30B1">
        <w:tc>
          <w:tcPr>
            <w:tcW w:w="4924" w:type="dxa"/>
          </w:tcPr>
          <w:p w14:paraId="58B87338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77987" w:rsidRDefault="00C47F1B" w:rsidP="001F30B1">
            <w:pPr>
              <w:jc w:val="center"/>
              <w:rPr>
                <w:color w:val="000000"/>
              </w:rPr>
            </w:pPr>
            <w:r w:rsidRPr="00E77987">
              <w:rPr>
                <w:b/>
                <w:color w:val="000000"/>
              </w:rPr>
              <w:t>Формы и методы контроля для оценки</w:t>
            </w:r>
            <w:r w:rsidRPr="00E77987">
              <w:rPr>
                <w:b/>
                <w:color w:val="000000"/>
                <w:spacing w:val="-57"/>
              </w:rPr>
              <w:t xml:space="preserve"> </w:t>
            </w:r>
            <w:r w:rsidRPr="00E77987">
              <w:rPr>
                <w:b/>
                <w:color w:val="000000"/>
              </w:rPr>
              <w:t>результатов</w:t>
            </w:r>
            <w:r w:rsidRPr="00E77987">
              <w:rPr>
                <w:b/>
                <w:color w:val="000000"/>
                <w:spacing w:val="-1"/>
              </w:rPr>
              <w:t xml:space="preserve"> </w:t>
            </w:r>
            <w:r w:rsidRPr="00E77987">
              <w:rPr>
                <w:b/>
                <w:color w:val="000000"/>
              </w:rPr>
              <w:t>обучения</w:t>
            </w:r>
          </w:p>
        </w:tc>
      </w:tr>
      <w:tr w:rsidR="00E77987" w:rsidRPr="00E77987" w14:paraId="7AE7C7F4" w14:textId="77777777" w:rsidTr="001F30B1">
        <w:tc>
          <w:tcPr>
            <w:tcW w:w="4924" w:type="dxa"/>
          </w:tcPr>
          <w:p w14:paraId="0313488B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1" w:name="_Hlk118366101"/>
            <w:r w:rsidRPr="00E77987">
              <w:rPr>
                <w:b/>
                <w:bCs/>
              </w:rPr>
              <w:t xml:space="preserve">иметь практический опыт: </w:t>
            </w:r>
          </w:p>
          <w:p w14:paraId="15D29EF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ведения переговоров с заказчиком;</w:t>
            </w:r>
          </w:p>
          <w:p w14:paraId="4C29327D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82BE33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создания и оформления простых текстов рекламных объявлений;</w:t>
            </w:r>
          </w:p>
          <w:p w14:paraId="29C78DBC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работы в рекламных акциях в качестве исполнителя;</w:t>
            </w:r>
          </w:p>
          <w:p w14:paraId="67952BA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60B89502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информационных технологий для обработки текстовой информации;</w:t>
            </w:r>
          </w:p>
          <w:p w14:paraId="0D696A5C" w14:textId="6FBC06CF" w:rsidR="00E77987" w:rsidRPr="00E77987" w:rsidRDefault="00E77987" w:rsidP="00E77987">
            <w:pPr>
              <w:tabs>
                <w:tab w:val="left" w:pos="284"/>
              </w:tabs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использования информационных технологий для получения и несложной обработки графической информации.</w:t>
            </w:r>
            <w:bookmarkEnd w:id="1"/>
          </w:p>
        </w:tc>
        <w:tc>
          <w:tcPr>
            <w:tcW w:w="4924" w:type="dxa"/>
            <w:vMerge w:val="restart"/>
          </w:tcPr>
          <w:p w14:paraId="2021F7B5" w14:textId="77777777" w:rsidR="00E77987" w:rsidRPr="00E77987" w:rsidRDefault="00E77987" w:rsidP="001F30B1">
            <w:pPr>
              <w:jc w:val="both"/>
            </w:pPr>
            <w:r w:rsidRPr="00E77987">
              <w:t>Наличие</w:t>
            </w:r>
            <w:r w:rsidRPr="00E77987">
              <w:rPr>
                <w:spacing w:val="1"/>
              </w:rPr>
              <w:t xml:space="preserve"> </w:t>
            </w:r>
            <w:r w:rsidRPr="00E77987">
              <w:t>положительного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аттестационного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листа</w:t>
            </w:r>
            <w:r w:rsidRPr="00E77987">
              <w:rPr>
                <w:spacing w:val="1"/>
              </w:rPr>
              <w:t xml:space="preserve"> </w:t>
            </w:r>
            <w:r w:rsidRPr="00E77987">
              <w:t>о</w:t>
            </w:r>
            <w:r w:rsidRPr="00E77987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77987">
              <w:t>сформированности профессиональных компетенций,</w:t>
            </w:r>
            <w:r w:rsidRPr="00E77987">
              <w:rPr>
                <w:spacing w:val="1"/>
              </w:rPr>
              <w:t xml:space="preserve"> п</w:t>
            </w:r>
            <w:r w:rsidRPr="00E77987">
              <w:t>оложительной</w:t>
            </w:r>
            <w:r w:rsidRPr="00E77987">
              <w:rPr>
                <w:spacing w:val="1"/>
              </w:rPr>
              <w:t xml:space="preserve"> </w:t>
            </w:r>
            <w:r w:rsidRPr="00E77987">
              <w:t>характеристики на обучающегося</w:t>
            </w:r>
            <w:r w:rsidRPr="00E77987">
              <w:rPr>
                <w:spacing w:val="61"/>
              </w:rPr>
              <w:t xml:space="preserve"> </w:t>
            </w:r>
            <w:r w:rsidRPr="00E77987">
              <w:t>по</w:t>
            </w:r>
            <w:r w:rsidRPr="00E77987">
              <w:rPr>
                <w:spacing w:val="1"/>
              </w:rPr>
              <w:t xml:space="preserve"> </w:t>
            </w:r>
            <w:r w:rsidRPr="00E77987">
              <w:t>освоению</w:t>
            </w:r>
            <w:r w:rsidRPr="00E77987">
              <w:rPr>
                <w:spacing w:val="1"/>
              </w:rPr>
              <w:t xml:space="preserve"> </w:t>
            </w:r>
            <w:r w:rsidRPr="00E77987">
              <w:t>профессиональных</w:t>
            </w:r>
            <w:r w:rsidRPr="00E77987">
              <w:rPr>
                <w:spacing w:val="1"/>
              </w:rPr>
              <w:t xml:space="preserve"> </w:t>
            </w:r>
            <w:r w:rsidRPr="00E77987">
              <w:t>компетенций в период практики.</w:t>
            </w:r>
          </w:p>
          <w:p w14:paraId="52289BA4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  <w:r w:rsidRPr="00E77987">
              <w:rPr>
                <w:color w:val="000000"/>
              </w:rPr>
              <w:t>Полнота и своевременность представления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отчета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в</w:t>
            </w:r>
            <w:r w:rsidRPr="00E77987">
              <w:rPr>
                <w:color w:val="000000"/>
                <w:spacing w:val="-57"/>
              </w:rPr>
              <w:t xml:space="preserve"> </w:t>
            </w:r>
            <w:r w:rsidRPr="00E77987">
              <w:rPr>
                <w:color w:val="000000"/>
              </w:rPr>
              <w:t>соответствии</w:t>
            </w:r>
            <w:r w:rsidRPr="00E77987">
              <w:rPr>
                <w:color w:val="000000"/>
                <w:spacing w:val="12"/>
              </w:rPr>
              <w:t xml:space="preserve"> </w:t>
            </w:r>
            <w:r w:rsidRPr="00E77987">
              <w:rPr>
                <w:color w:val="000000"/>
              </w:rPr>
              <w:t>с</w:t>
            </w:r>
            <w:r w:rsidRPr="00E77987">
              <w:rPr>
                <w:color w:val="000000"/>
                <w:spacing w:val="9"/>
              </w:rPr>
              <w:t xml:space="preserve"> индивидуальным </w:t>
            </w:r>
            <w:r w:rsidRPr="00E77987">
              <w:rPr>
                <w:color w:val="000000"/>
              </w:rPr>
              <w:t>заданием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на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практику.</w:t>
            </w:r>
          </w:p>
        </w:tc>
      </w:tr>
      <w:tr w:rsidR="00E77987" w:rsidRPr="00E77987" w14:paraId="78A40D7C" w14:textId="77777777" w:rsidTr="001F30B1">
        <w:tc>
          <w:tcPr>
            <w:tcW w:w="4924" w:type="dxa"/>
          </w:tcPr>
          <w:p w14:paraId="49C25A90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2" w:name="_Hlk118366171"/>
            <w:r w:rsidRPr="00E77987">
              <w:rPr>
                <w:b/>
                <w:bCs/>
              </w:rPr>
              <w:t>уметь:</w:t>
            </w:r>
          </w:p>
          <w:p w14:paraId="4019335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контактировать с заказчиками рекламного продукта и вести переговоры с заказчиком;</w:t>
            </w:r>
          </w:p>
          <w:p w14:paraId="21D328BC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осуществлять в качестве посредника работы по предоставлению рекламных услуг;</w:t>
            </w:r>
          </w:p>
          <w:p w14:paraId="3CCE7A81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выбирать и использовать различные виды средств распространения рекламы;</w:t>
            </w:r>
          </w:p>
          <w:p w14:paraId="583E884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проводить основные мероприятия связей с общественностью;</w:t>
            </w:r>
          </w:p>
          <w:p w14:paraId="71FE9DFF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применять средства связи;</w:t>
            </w:r>
          </w:p>
          <w:p w14:paraId="1D87F766" w14:textId="50004529" w:rsidR="00E77987" w:rsidRPr="00E77987" w:rsidRDefault="00E77987" w:rsidP="00E77987">
            <w:pPr>
              <w:tabs>
                <w:tab w:val="left" w:pos="284"/>
              </w:tabs>
              <w:suppressAutoHyphens/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042ACA6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tr w:rsidR="00E77987" w:rsidRPr="00E77987" w14:paraId="2C3CBA0B" w14:textId="77777777" w:rsidTr="001F30B1">
        <w:tc>
          <w:tcPr>
            <w:tcW w:w="4924" w:type="dxa"/>
          </w:tcPr>
          <w:p w14:paraId="356A03BF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r w:rsidRPr="00E77987">
              <w:rPr>
                <w:b/>
                <w:bCs/>
              </w:rPr>
              <w:t>знать:</w:t>
            </w:r>
          </w:p>
          <w:p w14:paraId="3F1E85A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rPr>
                <w:b/>
                <w:bCs/>
              </w:rPr>
              <w:t>-</w:t>
            </w:r>
            <w:r w:rsidRPr="00E77987">
              <w:rPr>
                <w:b/>
                <w:bCs/>
              </w:rPr>
              <w:tab/>
            </w:r>
            <w:r w:rsidRPr="00E77987">
              <w:t>виды рекламной деятельности;</w:t>
            </w:r>
          </w:p>
          <w:p w14:paraId="10FA84FB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виды рекламных средств и средств распространения рекламы;</w:t>
            </w:r>
          </w:p>
          <w:p w14:paraId="75CC49D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требования к рекламированию товаров и услуг, установленные законом;</w:t>
            </w:r>
          </w:p>
          <w:p w14:paraId="3939302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lastRenderedPageBreak/>
              <w:t>-</w:t>
            </w:r>
            <w:r w:rsidRPr="00E77987">
              <w:tab/>
              <w:t>субъекты рекламного процесса и их взаимодействие;</w:t>
            </w:r>
          </w:p>
          <w:p w14:paraId="61F8C518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правовые нормы, регулирующие взаимоотношения по оказанию рекламных услуг;</w:t>
            </w:r>
          </w:p>
          <w:p w14:paraId="1FAE18C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ответственность участников рекламного процесса за ненадлежащую рекламу;</w:t>
            </w:r>
          </w:p>
          <w:p w14:paraId="74F8D20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социально-психологические основы рекламы;</w:t>
            </w:r>
          </w:p>
          <w:p w14:paraId="089DFA36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 и методы воздействия рекламы на человека;</w:t>
            </w:r>
          </w:p>
          <w:p w14:paraId="2F94AEC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факторы, влияющие на покупку товаров;</w:t>
            </w:r>
          </w:p>
          <w:p w14:paraId="7601D4D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информационные материалы связей с общественностью, их виды;</w:t>
            </w:r>
          </w:p>
          <w:p w14:paraId="3F503AEA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копирования и оперативного размножения документов;</w:t>
            </w:r>
          </w:p>
          <w:p w14:paraId="03F0FD0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виды производства рекламного продукта;</w:t>
            </w:r>
          </w:p>
          <w:p w14:paraId="4F26A23F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правила составления рекламных текстов;</w:t>
            </w:r>
          </w:p>
          <w:p w14:paraId="182B1C0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средства компьютерной обработки информации;</w:t>
            </w:r>
          </w:p>
          <w:p w14:paraId="48DF543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информационно-коммуникационного обеспечения;</w:t>
            </w:r>
          </w:p>
          <w:p w14:paraId="3AAFB99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направления рекламной работы;</w:t>
            </w:r>
          </w:p>
          <w:p w14:paraId="026FEBB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содержание рекламной информации;</w:t>
            </w:r>
          </w:p>
          <w:p w14:paraId="1AB289C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применяемые средства рекламы;</w:t>
            </w:r>
          </w:p>
          <w:p w14:paraId="5623438D" w14:textId="4E5B3C0E" w:rsidR="00E77987" w:rsidRPr="00E77987" w:rsidRDefault="00E77987" w:rsidP="00E77987">
            <w:pPr>
              <w:tabs>
                <w:tab w:val="left" w:pos="284"/>
                <w:tab w:val="left" w:pos="400"/>
              </w:tabs>
              <w:jc w:val="both"/>
              <w:rPr>
                <w:rFonts w:eastAsia="Calibri"/>
                <w:b/>
                <w:bCs/>
              </w:rPr>
            </w:pPr>
            <w:r w:rsidRPr="00E77987">
              <w:t>-</w:t>
            </w:r>
            <w:r w:rsidRPr="00E77987">
              <w:tab/>
              <w:t>рекламные мероприятия.</w:t>
            </w:r>
          </w:p>
        </w:tc>
        <w:tc>
          <w:tcPr>
            <w:tcW w:w="4924" w:type="dxa"/>
            <w:vMerge/>
          </w:tcPr>
          <w:p w14:paraId="21E368E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bookmarkEnd w:id="2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lastRenderedPageBreak/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lastRenderedPageBreak/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0F0E46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0B4991F" w:rsidR="00875A5A" w:rsidRPr="00E77987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ПМ.05 Выполнение работ по профессии 20032 «Агент рекламный»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E77987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E77987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52C0CF21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405C42F" w14:textId="49D707D2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3C43F7A5" w14:textId="5953CD2B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680541A" w14:textId="77777777" w:rsidR="00875A5A" w:rsidRPr="00875A5A" w:rsidRDefault="00875A5A" w:rsidP="00E77987">
            <w:pPr>
              <w:widowControl/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EF2C834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2A1E3097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EC925B0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45B7AD6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32840171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0D38084C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39A3009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3D5A3E14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4A0C58F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2707AFEE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53FBAFBB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799170F9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70A13697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F2D31F0" w14:textId="5BA7EAB4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53E3EB1C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работу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клиентами: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привлечению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ведению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переговоров,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 также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технологиями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4CD4F64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1C1A592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CF9BCAA" w14:textId="69BF6457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5.2.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3C78B85" w14:textId="6E794F45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Принимать</w:t>
            </w:r>
            <w:r w:rsidRPr="00E77987">
              <w:rPr>
                <w:spacing w:val="1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участие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акциях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качестве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исполнителя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или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посредника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предоставлению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4024EA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3EE2F8F6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5.3.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475C89D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Использовать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офисную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оргтехнику,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lastRenderedPageBreak/>
              <w:t>информационные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коммуникационные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документации с заказчиком, применяя в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правовые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нормы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рекламного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законодательства,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регулирующие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взаимоотношения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оказанию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B948EE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2CDB763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9010F15" w14:textId="559E014E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8AC625D" w14:textId="29A4F81C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Составлять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оформлять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объявлений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использованием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компьютерных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для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информации.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начальными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приемами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создания 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8464A1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E77987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E77987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E77987" w:rsidRPr="00875A5A" w:rsidRDefault="00E77987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E77987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E77987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E77987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0F0E46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241332070">
    <w:abstractNumId w:val="15"/>
  </w:num>
  <w:num w:numId="2" w16cid:durableId="1888878926">
    <w:abstractNumId w:val="28"/>
  </w:num>
  <w:num w:numId="3" w16cid:durableId="1117605446">
    <w:abstractNumId w:val="30"/>
  </w:num>
  <w:num w:numId="4" w16cid:durableId="500244436">
    <w:abstractNumId w:val="25"/>
  </w:num>
  <w:num w:numId="5" w16cid:durableId="1109619255">
    <w:abstractNumId w:val="13"/>
  </w:num>
  <w:num w:numId="6" w16cid:durableId="248540500">
    <w:abstractNumId w:val="19"/>
  </w:num>
  <w:num w:numId="7" w16cid:durableId="24527015">
    <w:abstractNumId w:val="35"/>
  </w:num>
  <w:num w:numId="8" w16cid:durableId="1870332588">
    <w:abstractNumId w:val="8"/>
  </w:num>
  <w:num w:numId="9" w16cid:durableId="1293484877">
    <w:abstractNumId w:val="32"/>
  </w:num>
  <w:num w:numId="10" w16cid:durableId="1207835279">
    <w:abstractNumId w:val="21"/>
  </w:num>
  <w:num w:numId="11" w16cid:durableId="298652372">
    <w:abstractNumId w:val="27"/>
  </w:num>
  <w:num w:numId="12" w16cid:durableId="1941328427">
    <w:abstractNumId w:val="31"/>
  </w:num>
  <w:num w:numId="13" w16cid:durableId="2063483630">
    <w:abstractNumId w:val="14"/>
  </w:num>
  <w:num w:numId="14" w16cid:durableId="860321101">
    <w:abstractNumId w:val="24"/>
  </w:num>
  <w:num w:numId="15" w16cid:durableId="2003585534">
    <w:abstractNumId w:val="20"/>
  </w:num>
  <w:num w:numId="16" w16cid:durableId="266082210">
    <w:abstractNumId w:val="38"/>
  </w:num>
  <w:num w:numId="17" w16cid:durableId="1932622248">
    <w:abstractNumId w:val="29"/>
  </w:num>
  <w:num w:numId="18" w16cid:durableId="1167280515">
    <w:abstractNumId w:val="37"/>
  </w:num>
  <w:num w:numId="19" w16cid:durableId="1081561333">
    <w:abstractNumId w:val="34"/>
  </w:num>
  <w:num w:numId="20" w16cid:durableId="606813536">
    <w:abstractNumId w:val="17"/>
  </w:num>
  <w:num w:numId="21" w16cid:durableId="342363103">
    <w:abstractNumId w:val="9"/>
  </w:num>
  <w:num w:numId="22" w16cid:durableId="56323839">
    <w:abstractNumId w:val="33"/>
  </w:num>
  <w:num w:numId="23" w16cid:durableId="1755858319">
    <w:abstractNumId w:val="5"/>
  </w:num>
  <w:num w:numId="24" w16cid:durableId="1541672975">
    <w:abstractNumId w:val="26"/>
  </w:num>
  <w:num w:numId="25" w16cid:durableId="1983458933">
    <w:abstractNumId w:val="12"/>
  </w:num>
  <w:num w:numId="26" w16cid:durableId="2020354988">
    <w:abstractNumId w:val="0"/>
  </w:num>
  <w:num w:numId="27" w16cid:durableId="1555388012">
    <w:abstractNumId w:val="10"/>
  </w:num>
  <w:num w:numId="28" w16cid:durableId="954403897">
    <w:abstractNumId w:val="4"/>
  </w:num>
  <w:num w:numId="29" w16cid:durableId="336689866">
    <w:abstractNumId w:val="16"/>
  </w:num>
  <w:num w:numId="30" w16cid:durableId="1291980569">
    <w:abstractNumId w:val="18"/>
  </w:num>
  <w:num w:numId="31" w16cid:durableId="1649625487">
    <w:abstractNumId w:val="22"/>
  </w:num>
  <w:num w:numId="32" w16cid:durableId="1940485463">
    <w:abstractNumId w:val="7"/>
  </w:num>
  <w:num w:numId="33" w16cid:durableId="96563019">
    <w:abstractNumId w:val="23"/>
  </w:num>
  <w:num w:numId="34" w16cid:durableId="451825753">
    <w:abstractNumId w:val="36"/>
  </w:num>
  <w:num w:numId="35" w16cid:durableId="2017341042">
    <w:abstractNumId w:val="3"/>
  </w:num>
  <w:num w:numId="36" w16cid:durableId="1775902309">
    <w:abstractNumId w:val="6"/>
  </w:num>
  <w:num w:numId="37" w16cid:durableId="1598245160">
    <w:abstractNumId w:val="2"/>
  </w:num>
  <w:num w:numId="38" w16cid:durableId="2070297524">
    <w:abstractNumId w:val="11"/>
  </w:num>
  <w:num w:numId="39" w16cid:durableId="987593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0E46"/>
    <w:rsid w:val="000F1218"/>
    <w:rsid w:val="001163D6"/>
    <w:rsid w:val="001A05D9"/>
    <w:rsid w:val="001A0A8C"/>
    <w:rsid w:val="001D2B40"/>
    <w:rsid w:val="001F30B1"/>
    <w:rsid w:val="0021459C"/>
    <w:rsid w:val="00286D26"/>
    <w:rsid w:val="002A229B"/>
    <w:rsid w:val="002E2FF1"/>
    <w:rsid w:val="00300598"/>
    <w:rsid w:val="00406168"/>
    <w:rsid w:val="004512B8"/>
    <w:rsid w:val="00463CDF"/>
    <w:rsid w:val="0049339B"/>
    <w:rsid w:val="00493D86"/>
    <w:rsid w:val="004A79C1"/>
    <w:rsid w:val="004D0590"/>
    <w:rsid w:val="004F5918"/>
    <w:rsid w:val="00662EE6"/>
    <w:rsid w:val="00673AD2"/>
    <w:rsid w:val="006F6892"/>
    <w:rsid w:val="00747845"/>
    <w:rsid w:val="007B0C93"/>
    <w:rsid w:val="00805E6D"/>
    <w:rsid w:val="00825509"/>
    <w:rsid w:val="00875A5A"/>
    <w:rsid w:val="00880E4A"/>
    <w:rsid w:val="008957F9"/>
    <w:rsid w:val="008C144A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83F9D"/>
    <w:rsid w:val="00D92932"/>
    <w:rsid w:val="00D92F9C"/>
    <w:rsid w:val="00DE5C7A"/>
    <w:rsid w:val="00E7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FBBDE5EC-7A44-4879-9FA5-39F99A25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23</Pages>
  <Words>5211</Words>
  <Characters>29705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43</cp:revision>
  <cp:lastPrinted>2022-03-17T07:04:00Z</cp:lastPrinted>
  <dcterms:created xsi:type="dcterms:W3CDTF">2021-08-12T09:41:00Z</dcterms:created>
  <dcterms:modified xsi:type="dcterms:W3CDTF">2024-03-23T08:49:00Z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