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0861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3FF64250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655ABF11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6560DE5E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03FAB44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79B10D0" w14:textId="6A49FF8C" w:rsidR="002177BE" w:rsidRPr="002177BE" w:rsidRDefault="00A167BD" w:rsidP="002177BE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2A05A2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9" type="#_x0000_t75" style="position:absolute;left:0;text-align:left;margin-left:277.85pt;margin-top:16.2pt;width:122.15pt;height:121.3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"/>
          </v:shape>
        </w:pict>
      </w:r>
      <w:r w:rsidR="002177BE" w:rsidRPr="002177BE">
        <w:rPr>
          <w:rFonts w:ascii="Times New Roman" w:hAnsi="Times New Roman"/>
          <w:sz w:val="28"/>
          <w:szCs w:val="28"/>
        </w:rPr>
        <w:t>УТВЕРЖДАЮ</w:t>
      </w:r>
    </w:p>
    <w:p w14:paraId="32E0C717" w14:textId="77777777" w:rsidR="002177BE" w:rsidRPr="002177BE" w:rsidRDefault="002177BE" w:rsidP="002177BE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177BE">
        <w:rPr>
          <w:rFonts w:ascii="Times New Roman" w:hAnsi="Times New Roman"/>
          <w:sz w:val="28"/>
          <w:szCs w:val="28"/>
        </w:rPr>
        <w:t xml:space="preserve">Заместитель директора </w:t>
      </w:r>
    </w:p>
    <w:p w14:paraId="74429ACA" w14:textId="77777777" w:rsidR="002177BE" w:rsidRPr="002177BE" w:rsidRDefault="002177BE" w:rsidP="002177BE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177BE">
        <w:rPr>
          <w:rFonts w:ascii="Times New Roman" w:hAnsi="Times New Roman"/>
          <w:sz w:val="28"/>
          <w:szCs w:val="28"/>
        </w:rPr>
        <w:t>по учебно-методической работе</w:t>
      </w:r>
    </w:p>
    <w:p w14:paraId="3A3924A1" w14:textId="77777777" w:rsidR="002177BE" w:rsidRPr="002177BE" w:rsidRDefault="002177BE" w:rsidP="002177BE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177BE">
        <w:rPr>
          <w:rFonts w:ascii="Times New Roman" w:hAnsi="Times New Roman"/>
          <w:sz w:val="28"/>
          <w:szCs w:val="28"/>
        </w:rPr>
        <w:t>________________ Елькина З.Д.</w:t>
      </w:r>
    </w:p>
    <w:p w14:paraId="3D3F0809" w14:textId="77777777" w:rsidR="002177BE" w:rsidRPr="002177BE" w:rsidRDefault="002177BE" w:rsidP="002177BE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177BE">
        <w:rPr>
          <w:rFonts w:ascii="Times New Roman" w:hAnsi="Times New Roman"/>
          <w:sz w:val="28"/>
          <w:szCs w:val="28"/>
        </w:rPr>
        <w:t>«26» февраля 2021 г</w:t>
      </w:r>
    </w:p>
    <w:p w14:paraId="5AC7D5A8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3F5C69D2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7546452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5B997F1F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5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14:paraId="2AAEA03B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45B45B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7524AE05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1B34E10B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56AA13C6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C57649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1357A2D1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240DECAA" w14:textId="77777777"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453D0D33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303664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1EA38481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021F0B1B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BF9ADCC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48D64A5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5AF053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EC26696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2E65872" w14:textId="77777777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9DBB9A0" w14:textId="560E941E"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Пермь 202</w:t>
      </w:r>
      <w:r w:rsidR="002177BE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D6CE90B" w14:textId="77777777" w:rsidR="001C2D0C" w:rsidRPr="001D0226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06353480" w14:textId="77777777" w:rsidR="001C2D0C" w:rsidRPr="001D0226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22BBC63" w14:textId="77777777"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14:paraId="22E6EA0C" w14:textId="77777777"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FAD9E29" w14:textId="77777777" w:rsidR="001C2D0C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А.С.., ст. преподаватель</w:t>
      </w:r>
    </w:p>
    <w:p w14:paraId="12994F88" w14:textId="77777777"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1E8CD692" w14:textId="0B77A386" w:rsidR="001C2D0C" w:rsidRPr="00881F78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общеобразовательных, гуманитарных и социально-экономических дисциплин, протокол </w:t>
      </w:r>
      <w:r w:rsidRPr="00A167BD">
        <w:rPr>
          <w:rFonts w:ascii="Times New Roman" w:hAnsi="Times New Roman"/>
          <w:sz w:val="24"/>
          <w:szCs w:val="24"/>
        </w:rPr>
        <w:t xml:space="preserve">№ </w:t>
      </w:r>
      <w:r w:rsidR="002177BE" w:rsidRPr="00A167BD">
        <w:rPr>
          <w:rFonts w:ascii="Times New Roman" w:hAnsi="Times New Roman"/>
          <w:sz w:val="24"/>
          <w:szCs w:val="24"/>
        </w:rPr>
        <w:t>3</w:t>
      </w:r>
      <w:r w:rsidRPr="00A167BD">
        <w:rPr>
          <w:rFonts w:ascii="Times New Roman" w:hAnsi="Times New Roman"/>
          <w:sz w:val="24"/>
          <w:szCs w:val="24"/>
        </w:rPr>
        <w:t xml:space="preserve"> от «2</w:t>
      </w:r>
      <w:r w:rsidR="002177BE" w:rsidRPr="00A167BD">
        <w:rPr>
          <w:rFonts w:ascii="Times New Roman" w:hAnsi="Times New Roman"/>
          <w:sz w:val="24"/>
          <w:szCs w:val="24"/>
        </w:rPr>
        <w:t>2</w:t>
      </w:r>
      <w:r w:rsidRPr="00A167BD">
        <w:rPr>
          <w:rFonts w:ascii="Times New Roman" w:hAnsi="Times New Roman"/>
          <w:sz w:val="24"/>
          <w:szCs w:val="24"/>
        </w:rPr>
        <w:t xml:space="preserve">» </w:t>
      </w:r>
      <w:r w:rsidR="002177BE" w:rsidRPr="00A167BD">
        <w:rPr>
          <w:rFonts w:ascii="Times New Roman" w:hAnsi="Times New Roman"/>
          <w:sz w:val="24"/>
          <w:szCs w:val="24"/>
        </w:rPr>
        <w:t>января</w:t>
      </w:r>
      <w:r w:rsidRPr="00A167BD">
        <w:rPr>
          <w:rFonts w:ascii="Times New Roman" w:hAnsi="Times New Roman"/>
          <w:sz w:val="24"/>
          <w:szCs w:val="24"/>
        </w:rPr>
        <w:t xml:space="preserve"> 202</w:t>
      </w:r>
      <w:r w:rsidR="002177BE" w:rsidRPr="00A167BD">
        <w:rPr>
          <w:rFonts w:ascii="Times New Roman" w:hAnsi="Times New Roman"/>
          <w:sz w:val="24"/>
          <w:szCs w:val="24"/>
        </w:rPr>
        <w:t>1</w:t>
      </w:r>
      <w:r w:rsidRPr="00881F78">
        <w:rPr>
          <w:rFonts w:ascii="Times New Roman" w:hAnsi="Times New Roman"/>
          <w:sz w:val="24"/>
          <w:szCs w:val="24"/>
        </w:rPr>
        <w:t xml:space="preserve"> г.</w:t>
      </w:r>
    </w:p>
    <w:p w14:paraId="1C10616E" w14:textId="77777777" w:rsidR="001C2D0C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AF2641B" w14:textId="77777777" w:rsidR="00A167BD" w:rsidRPr="00A167BD" w:rsidRDefault="00A167BD" w:rsidP="00A167BD">
      <w:pPr>
        <w:tabs>
          <w:tab w:val="left" w:pos="905"/>
          <w:tab w:val="left" w:pos="1086"/>
        </w:tabs>
        <w:suppressAutoHyphens/>
        <w:spacing w:line="36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A167BD">
        <w:rPr>
          <w:rFonts w:ascii="Times New Roman" w:hAnsi="Times New Roman"/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3).</w:t>
      </w:r>
    </w:p>
    <w:p w14:paraId="013F2954" w14:textId="77777777" w:rsidR="00A167BD" w:rsidRPr="001D0226" w:rsidRDefault="00A167BD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B7669E4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61831378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14:paraId="48C91AC2" w14:textId="77777777" w:rsidR="001C2D0C" w:rsidRDefault="001C2D0C" w:rsidP="005B4FBA">
      <w:pPr>
        <w:pStyle w:val="12"/>
        <w:rPr>
          <w:rFonts w:ascii="Times New Roman" w:hAnsi="Times New Roman"/>
          <w:sz w:val="24"/>
          <w:szCs w:val="24"/>
        </w:rPr>
      </w:pPr>
    </w:p>
    <w:p w14:paraId="66145087" w14:textId="77777777" w:rsidR="001C2D0C" w:rsidRPr="004D234D" w:rsidRDefault="001C2D0C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r w:rsidRPr="004D234D">
        <w:rPr>
          <w:rFonts w:ascii="Times New Roman" w:hAnsi="Times New Roman"/>
          <w:sz w:val="24"/>
          <w:szCs w:val="24"/>
        </w:rPr>
        <w:fldChar w:fldCharType="begin"/>
      </w:r>
      <w:r w:rsidRPr="004D234D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4D234D">
        <w:rPr>
          <w:rFonts w:ascii="Times New Roman" w:hAnsi="Times New Roman"/>
          <w:sz w:val="24"/>
          <w:szCs w:val="24"/>
        </w:rPr>
        <w:fldChar w:fldCharType="separate"/>
      </w:r>
      <w:hyperlink w:anchor="_Toc161831379" w:history="1">
        <w:r w:rsidRPr="004D234D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 ОЦЕНОЧНЫХ СРЕДСТВ</w: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_Toc161831379 \h </w:instrTex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6232E5" w14:textId="77777777" w:rsidR="001C2D0C" w:rsidRPr="004D234D" w:rsidRDefault="00A167BD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0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_Toc161831380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474B97" w14:textId="77777777" w:rsidR="001C2D0C" w:rsidRPr="004D234D" w:rsidRDefault="00A167BD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1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_Toc161831381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82BB5DF" w14:textId="77777777" w:rsidR="001C2D0C" w:rsidRPr="004D234D" w:rsidRDefault="00A167BD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2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1.3. Организация текущего контроля успеваемости и промежуточной аттестации по итогам освоения программы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_Toc161831382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FED19EE" w14:textId="77777777" w:rsidR="001C2D0C" w:rsidRPr="004D234D" w:rsidRDefault="00A167BD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3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_Toc161831383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608AB34" w14:textId="77777777" w:rsidR="001C2D0C" w:rsidRPr="004D234D" w:rsidRDefault="00A167BD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4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_Toc161831384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59CF1E3" w14:textId="77777777" w:rsidR="001C2D0C" w:rsidRPr="004D234D" w:rsidRDefault="00A167BD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99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_Toc161831399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0F85F04" w14:textId="77777777" w:rsidR="001C2D0C" w:rsidRPr="004D234D" w:rsidRDefault="00A167BD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400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_Toc161831400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361F638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234D">
        <w:rPr>
          <w:rFonts w:ascii="Times New Roman" w:hAnsi="Times New Roman"/>
          <w:sz w:val="24"/>
          <w:szCs w:val="24"/>
        </w:rPr>
        <w:fldChar w:fldCharType="end"/>
      </w:r>
    </w:p>
    <w:p w14:paraId="202F8D0D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4" w:name="_Toc161831379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4"/>
    </w:p>
    <w:p w14:paraId="5B42E2DE" w14:textId="77777777"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300652DD" w14:textId="77777777" w:rsidR="001C2D0C" w:rsidRPr="001D0226" w:rsidRDefault="001C2D0C" w:rsidP="005B4FBA">
      <w:pPr>
        <w:pStyle w:val="2"/>
        <w:tabs>
          <w:tab w:val="left" w:pos="900"/>
        </w:tabs>
        <w:ind w:firstLine="540"/>
      </w:pPr>
      <w:bookmarkStart w:id="5" w:name="_Toc161831380"/>
      <w:r w:rsidRPr="001D0226">
        <w:t>1.1. Область применения ФОС</w:t>
      </w:r>
      <w:bookmarkEnd w:id="5"/>
    </w:p>
    <w:p w14:paraId="7DA5B78E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597FC988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1663457E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796DB981" w14:textId="77777777"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017275B0" w14:textId="77777777" w:rsidR="001C2D0C" w:rsidRPr="001D0226" w:rsidRDefault="001C2D0C" w:rsidP="005B4FBA">
      <w:pPr>
        <w:pStyle w:val="2"/>
        <w:tabs>
          <w:tab w:val="left" w:pos="900"/>
        </w:tabs>
      </w:pPr>
      <w:bookmarkStart w:id="6" w:name="_Toc161831381"/>
      <w:r w:rsidRPr="001D0226">
        <w:t>1.2. Результаты освоения учебного предмета</w:t>
      </w:r>
      <w:bookmarkEnd w:id="6"/>
    </w:p>
    <w:p w14:paraId="1F19A31A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3592DED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5E7B742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14:paraId="41249599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ЛР1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14:paraId="338BF1B7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14:paraId="1AC4B8DF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ЛР2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07F5101E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5F77FEDA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ЛР3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1978D4A1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4B81D963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ЛР4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4F7D8DF2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1EBB54BB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ЛР5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13AE5F48" w14:textId="77777777"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2389FC5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ЛР6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7FA33FE4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14:paraId="34D7124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ЛР7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14:paraId="39E5F33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14:paraId="45B00CE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ЛР8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14:paraId="0DEC9D51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ЛР9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495BEF43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• </w:t>
      </w:r>
      <w:r w:rsidRPr="001C13F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C13F2">
        <w:rPr>
          <w:rFonts w:ascii="Times New Roman" w:hAnsi="Times New Roman"/>
          <w:b/>
          <w:bCs/>
          <w:sz w:val="24"/>
          <w:szCs w:val="24"/>
        </w:rPr>
        <w:t>:</w:t>
      </w:r>
    </w:p>
    <w:p w14:paraId="66F6B813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Hlk157096716"/>
      <w:r w:rsidRPr="001C13F2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2200AFD5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0F664CAF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 устанавливать существенный признак или основания для сравнения, классификации и обобщения;</w:t>
      </w:r>
    </w:p>
    <w:p w14:paraId="629881E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 определять цели деятельности, задавать параметры и критерии их достижения;</w:t>
      </w:r>
    </w:p>
    <w:p w14:paraId="0FBD75AF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 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14:paraId="72587577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МР4 вносить коррективы в деятельность, оценивать соответствие результатов целям.</w:t>
      </w:r>
    </w:p>
    <w:p w14:paraId="469F4D97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57096772"/>
      <w:bookmarkEnd w:id="7"/>
      <w:r w:rsidRPr="001C13F2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68708154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lastRenderedPageBreak/>
        <w:t>МР5 определять познавательную задачу;</w:t>
      </w:r>
    </w:p>
    <w:p w14:paraId="3F1E6DC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МР6 намечать путь ее решения и осуществлять подбор исторического материала, объекта;</w:t>
      </w:r>
    </w:p>
    <w:p w14:paraId="0D6715B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МР7 владеть навыками учебно-исследовательской и проектной деятельности;</w:t>
      </w:r>
    </w:p>
    <w:p w14:paraId="46B992FB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МР8 осуществлять анализ объекта в соответствии с принципом историзма, основными процедурами исторического познания;</w:t>
      </w:r>
    </w:p>
    <w:p w14:paraId="58487E2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МР9 систематизировать и обобщать исторические факты (в том числе в форме таблиц, схем);</w:t>
      </w:r>
    </w:p>
    <w:p w14:paraId="701D59C3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МР10 выявлять характерные признаки исторических явлений;</w:t>
      </w:r>
    </w:p>
    <w:p w14:paraId="310990B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МР11 раскрывать причинно-следственные связи событий прошлого и настоящего;</w:t>
      </w:r>
    </w:p>
    <w:p w14:paraId="57028916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МР12 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14:paraId="1751F673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МР13 соотносить полученный результат с имеющимся историческим знанием;</w:t>
      </w:r>
    </w:p>
    <w:p w14:paraId="3E684B01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МР14 определять новизну и обоснованность полученного результата;</w:t>
      </w:r>
    </w:p>
    <w:p w14:paraId="42124C2A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МР15 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5300C930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МР16 объяснять сферу применения и значение проведенного учебного исследования в современном общественном контексте.</w:t>
      </w:r>
    </w:p>
    <w:p w14:paraId="60331FC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9" w:name="_Hlk157096860"/>
      <w:bookmarkEnd w:id="8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14:paraId="24574AB2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МР17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14:paraId="43D95EFD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МР18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14:paraId="051DDEF7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МР19 рассматривать комплексы источников, выявляя совпадения и различия их свидетельств;</w:t>
      </w:r>
    </w:p>
    <w:p w14:paraId="65FF4F0B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МР20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14:paraId="0E88445F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1CB3AF27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0" w:name="_Hlk157096918"/>
      <w:bookmarkEnd w:id="9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14:paraId="34533F50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14:paraId="78B0B93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lastRenderedPageBreak/>
        <w:t>МР22 представлять особенности взаимодействия людей в исторических обществах и современном мире;</w:t>
      </w:r>
    </w:p>
    <w:p w14:paraId="2EBEC5C1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МР23 участвовать в обсуждении событий и личностей прошлого и современности, выявляя сходство и различие высказываемых оценок;</w:t>
      </w:r>
    </w:p>
    <w:p w14:paraId="67B5554D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МР24 излагать и аргументировать свою точку зрения в устном высказывании, письменном тексте;</w:t>
      </w:r>
    </w:p>
    <w:p w14:paraId="3296632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МР25 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14:paraId="4E66DCDB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аргументированно вести диалог, уметь смягчать конфликтные ситуации.</w:t>
      </w:r>
    </w:p>
    <w:p w14:paraId="5B33A9E7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1" w:name="_Hlk157097041"/>
      <w:bookmarkEnd w:id="10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14:paraId="6809F5C8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14:paraId="6126E4F4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2C2A42AD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2" w:name="_Hlk157097102"/>
      <w:bookmarkEnd w:id="11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б) самоконтроль:</w:t>
      </w:r>
    </w:p>
    <w:p w14:paraId="6C4CBF1C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МР27 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12"/>
    <w:p w14:paraId="574C9453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принятие себя и других людей:</w:t>
      </w:r>
    </w:p>
    <w:p w14:paraId="2FE3176F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МР28 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3606CAA7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14:paraId="3D992D87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МР29 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38746B1C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МР30 планировать и осуществлять совместную работу, коллективные учебные проекты по истории, в том числе на региональном материале;</w:t>
      </w:r>
    </w:p>
    <w:p w14:paraId="653DED8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МР31 определять свое участие в общей работе и координировать свои действия с другими членами команды;</w:t>
      </w:r>
    </w:p>
    <w:p w14:paraId="13CF5F5E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МР32 проявлять творчество и инициативу в индивидуальной и командной работе;</w:t>
      </w:r>
    </w:p>
    <w:p w14:paraId="158A5984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МР33 оценивать полученные результаты и свой вклад в общую работу.</w:t>
      </w:r>
    </w:p>
    <w:p w14:paraId="7798D18D" w14:textId="77777777"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3CABFBB2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ПР1) понимание значимости России в мировых политических и социально-</w:t>
      </w:r>
      <w:r w:rsidRPr="001C13F2">
        <w:rPr>
          <w:rFonts w:ascii="Times New Roman" w:hAnsi="Times New Roman"/>
          <w:sz w:val="24"/>
          <w:szCs w:val="24"/>
        </w:rPr>
        <w:lastRenderedPageBreak/>
        <w:t>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14:paraId="2CE39DAD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14:paraId="3324D0A9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14:paraId="2665C2EE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28F3EEA4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14:paraId="3116DCAD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551C9D2E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ПР7)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</w:t>
      </w:r>
      <w:r w:rsidRPr="001C13F2">
        <w:rPr>
          <w:rFonts w:ascii="Times New Roman" w:hAnsi="Times New Roman"/>
          <w:sz w:val="24"/>
          <w:szCs w:val="24"/>
        </w:rPr>
        <w:lastRenderedPageBreak/>
        <w:t>зрения ее соответствия исторической действительности;</w:t>
      </w:r>
    </w:p>
    <w:p w14:paraId="45C6E0BA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14:paraId="79A81270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14:paraId="3FD84ED8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68558D8E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14:paraId="35247FAA" w14:textId="77777777"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14:paraId="544278FE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28991E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1C2D0C" w:rsidRPr="001D0226" w14:paraId="74099C6A" w14:textId="77777777" w:rsidTr="00F93FCF">
        <w:tc>
          <w:tcPr>
            <w:tcW w:w="4672" w:type="dxa"/>
          </w:tcPr>
          <w:p w14:paraId="5186DC8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3DC61B14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1C2D0C" w:rsidRPr="001D0226" w14:paraId="75787C3C" w14:textId="77777777" w:rsidTr="00F93FCF">
        <w:tc>
          <w:tcPr>
            <w:tcW w:w="4672" w:type="dxa"/>
          </w:tcPr>
          <w:p w14:paraId="2FC279A8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БП.05 «История»</w:t>
            </w:r>
          </w:p>
        </w:tc>
        <w:tc>
          <w:tcPr>
            <w:tcW w:w="4673" w:type="dxa"/>
          </w:tcPr>
          <w:p w14:paraId="52C1F247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2A42FFF6" w14:textId="77777777" w:rsidR="001C2D0C" w:rsidRPr="001D0226" w:rsidRDefault="001C2D0C" w:rsidP="005B4FBA">
      <w:pPr>
        <w:pStyle w:val="2"/>
        <w:tabs>
          <w:tab w:val="left" w:pos="900"/>
        </w:tabs>
        <w:ind w:firstLine="540"/>
      </w:pPr>
    </w:p>
    <w:p w14:paraId="67624513" w14:textId="77777777" w:rsidR="001C2D0C" w:rsidRPr="001D0226" w:rsidRDefault="001C2D0C" w:rsidP="005B4FBA">
      <w:pPr>
        <w:pStyle w:val="2"/>
        <w:tabs>
          <w:tab w:val="left" w:pos="900"/>
        </w:tabs>
        <w:ind w:firstLine="540"/>
      </w:pPr>
      <w:bookmarkStart w:id="13" w:name="_Toc161831382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3"/>
    </w:p>
    <w:p w14:paraId="4000D965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7BA0DC51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</w:t>
      </w:r>
      <w:r w:rsidRPr="001D0226">
        <w:rPr>
          <w:rFonts w:ascii="Times New Roman" w:hAnsi="Times New Roman"/>
          <w:sz w:val="24"/>
          <w:szCs w:val="24"/>
        </w:rPr>
        <w:lastRenderedPageBreak/>
        <w:t>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65310D74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14:paraId="25DE0910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520E7032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4" w:name="_Toc161831383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4"/>
    </w:p>
    <w:p w14:paraId="0EF30FA6" w14:textId="77777777"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1DAC12D9" w14:textId="77777777" w:rsidR="001C2D0C" w:rsidRDefault="001C2D0C" w:rsidP="006F5976">
      <w:pPr>
        <w:pStyle w:val="2"/>
        <w:tabs>
          <w:tab w:val="left" w:pos="900"/>
        </w:tabs>
      </w:pPr>
      <w:bookmarkStart w:id="15" w:name="_Toc159244922"/>
      <w:bookmarkStart w:id="16" w:name="_Toc161831384"/>
      <w:r w:rsidRPr="00C56823">
        <w:t xml:space="preserve">2.1. </w:t>
      </w:r>
      <w:r w:rsidRPr="002B5780">
        <w:t>Перечень ВОПРОСов и заданий для текущего контроля знаний</w:t>
      </w:r>
      <w:bookmarkEnd w:id="15"/>
      <w:bookmarkEnd w:id="16"/>
    </w:p>
    <w:p w14:paraId="6D5BC381" w14:textId="77777777" w:rsidR="001C2D0C" w:rsidRDefault="001C2D0C" w:rsidP="006F597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7468204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Тестовые задания:</w:t>
      </w:r>
    </w:p>
    <w:p w14:paraId="59AC0E4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14:paraId="38AD8234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 1917 г.?</w:t>
      </w:r>
    </w:p>
    <w:p w14:paraId="7368E3BF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ликвидация монархии</w:t>
      </w:r>
    </w:p>
    <w:p w14:paraId="19F614F1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переход всей власти к Советам</w:t>
      </w:r>
    </w:p>
    <w:p w14:paraId="108E3373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роспуск Учредительного собрания</w:t>
      </w:r>
    </w:p>
    <w:p w14:paraId="3A588AB6" w14:textId="77777777"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свержение Временного правительства</w:t>
      </w:r>
    </w:p>
    <w:p w14:paraId="71CE29FA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Изданный Петросоветом Приказ №1</w:t>
      </w:r>
    </w:p>
    <w:p w14:paraId="0D2D4F10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объявлял о роспуске царской армии</w:t>
      </w:r>
    </w:p>
    <w:p w14:paraId="1E3EDA61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устанавливал 8-часовой рабочий день</w:t>
      </w:r>
    </w:p>
    <w:p w14:paraId="6C4C6C3D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 к прекращению войны</w:t>
      </w:r>
    </w:p>
    <w:p w14:paraId="4AE1586B" w14:textId="77777777"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уравнивал в правах солдат и офицеров</w:t>
      </w:r>
    </w:p>
    <w:p w14:paraId="4209EF3E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Самой массовой партией весной 1917 г. были</w:t>
      </w:r>
    </w:p>
    <w:p w14:paraId="122BE65B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октябристы</w:t>
      </w:r>
    </w:p>
    <w:p w14:paraId="3930F9D1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кадеты</w:t>
      </w:r>
    </w:p>
    <w:p w14:paraId="26EC88B7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большевики</w:t>
      </w:r>
    </w:p>
    <w:p w14:paraId="5B459A63" w14:textId="77777777"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эсеры</w:t>
      </w:r>
    </w:p>
    <w:p w14:paraId="1840B3DD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июле 1917 г. Временное правительство возглавил</w:t>
      </w:r>
    </w:p>
    <w:p w14:paraId="0540EE58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27045D45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П.Н. Милюков</w:t>
      </w:r>
    </w:p>
    <w:p w14:paraId="6D7AD57D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А.Ф. Керенский</w:t>
      </w:r>
    </w:p>
    <w:p w14:paraId="1C5D09CF" w14:textId="77777777"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М.В. Родзянко</w:t>
      </w:r>
    </w:p>
    <w:p w14:paraId="384E052B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24291A97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второго коалиционного Временного правительства</w:t>
      </w:r>
    </w:p>
    <w:p w14:paraId="57EDCFC5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кризис Временного правительства</w:t>
      </w:r>
    </w:p>
    <w:p w14:paraId="5948AC41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падение монархии</w:t>
      </w:r>
    </w:p>
    <w:p w14:paraId="540524D6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В.И. Ленина с «Апрельскими тезисами»</w:t>
      </w:r>
    </w:p>
    <w:p w14:paraId="6462FCCF" w14:textId="77777777"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забастовка рабочих на Путиловском заводе в Петрограде</w:t>
      </w:r>
    </w:p>
    <w:p w14:paraId="44896D96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673DEBE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4D900A02" w14:textId="77777777" w:rsidR="001C2D0C" w:rsidRPr="005B4FBA" w:rsidRDefault="001C2D0C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А.И. Гучков</w:t>
      </w:r>
    </w:p>
    <w:p w14:paraId="29DCC9B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А.Ф. Керенский</w:t>
      </w:r>
    </w:p>
    <w:p w14:paraId="16325269" w14:textId="77777777" w:rsidR="001C2D0C" w:rsidRPr="005B4FBA" w:rsidRDefault="001C2D0C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Чхеидзе</w:t>
      </w:r>
    </w:p>
    <w:p w14:paraId="2390481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П.Н. Милюков</w:t>
      </w:r>
    </w:p>
    <w:p w14:paraId="712A2179" w14:textId="77777777" w:rsidR="001C2D0C" w:rsidRPr="005B4FBA" w:rsidRDefault="001C2D0C" w:rsidP="005B4FBA">
      <w:pPr>
        <w:keepNext/>
        <w:keepLines/>
        <w:widowControl w:val="0"/>
        <w:tabs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7" w:name="bookmark12"/>
      <w:bookmarkStart w:id="18" w:name="bookmark13"/>
      <w:bookmarkStart w:id="19" w:name="_Toc16183138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  <w:bookmarkEnd w:id="17"/>
      <w:bookmarkEnd w:id="18"/>
      <w:bookmarkEnd w:id="19"/>
    </w:p>
    <w:p w14:paraId="7853029C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меньшевик; председатель Исполкома Петроградского Совета</w:t>
      </w:r>
    </w:p>
    <w:p w14:paraId="23980AFE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1AEA708B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главнокомандующий русской армией в 1917 г.</w:t>
      </w:r>
    </w:p>
    <w:p w14:paraId="2EEC35CD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октябристов; военный и морской министр Временного правительства</w:t>
      </w:r>
    </w:p>
    <w:p w14:paraId="36D8C0E1" w14:textId="77777777"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министр-председатель Временного правительства (с июля 1917 г.)</w:t>
      </w:r>
    </w:p>
    <w:p w14:paraId="346C558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3B1AC595" w14:textId="77777777"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14:paraId="0D1ACA49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641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.</w:t>
      </w:r>
    </w:p>
    <w:p w14:paraId="57CF0E3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D620B1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7550050F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революции?</w:t>
      </w:r>
    </w:p>
    <w:p w14:paraId="19DF07E3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передача земли крестьянам</w:t>
      </w:r>
    </w:p>
    <w:p w14:paraId="1C3E57A0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двоевластия</w:t>
      </w:r>
    </w:p>
    <w:p w14:paraId="1EB44588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приход большевиков к власти</w:t>
      </w:r>
    </w:p>
    <w:p w14:paraId="04DC32EC" w14:textId="77777777"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выход России из Первой мировой войны</w:t>
      </w:r>
    </w:p>
    <w:p w14:paraId="0E9A4A46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перечисленных органов власти был создан в 1917 г.?</w:t>
      </w:r>
    </w:p>
    <w:p w14:paraId="50201E4B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дума</w:t>
      </w:r>
    </w:p>
    <w:p w14:paraId="7B370C4B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совет</w:t>
      </w:r>
    </w:p>
    <w:p w14:paraId="09DF8C6A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Временное правительство</w:t>
      </w:r>
    </w:p>
    <w:p w14:paraId="601A7906" w14:textId="77777777"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14:paraId="72A1D60F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«Апрельские тезисы»</w:t>
      </w:r>
    </w:p>
    <w:p w14:paraId="459DF975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содержали программу мирного перехода власти к большевикам</w:t>
      </w:r>
    </w:p>
    <w:p w14:paraId="5877C8A8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продолжению войны до победного конца</w:t>
      </w:r>
    </w:p>
    <w:p w14:paraId="0659B5FE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поддержке Временного правительства</w:t>
      </w:r>
    </w:p>
    <w:p w14:paraId="3AA78666" w14:textId="77777777"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требовали формирования коалиционного правительства</w:t>
      </w:r>
    </w:p>
    <w:p w14:paraId="47DBC894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Какое из перечисленных событий произошло весной — летом 1917 г.?</w:t>
      </w:r>
    </w:p>
    <w:p w14:paraId="55AAA138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созыв I Государственной думы</w:t>
      </w:r>
    </w:p>
    <w:p w14:paraId="0DF7B7D0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«Об усовершенствовании государственного порядка»</w:t>
      </w:r>
    </w:p>
    <w:p w14:paraId="73537190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России республикой</w:t>
      </w:r>
    </w:p>
    <w:p w14:paraId="63389AB2" w14:textId="77777777"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Петроградским Советом Приказа №1</w:t>
      </w:r>
    </w:p>
    <w:p w14:paraId="0D938266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6EFE2D76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убийство Г.Е. Распутина</w:t>
      </w:r>
    </w:p>
    <w:p w14:paraId="282300BA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 Думе Прогрессивного блока</w:t>
      </w:r>
    </w:p>
    <w:p w14:paraId="61DFB8F5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второй кризис Временного правительства</w:t>
      </w:r>
    </w:p>
    <w:p w14:paraId="5EC78397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нота Милюкова</w:t>
      </w:r>
    </w:p>
    <w:p w14:paraId="271029F9" w14:textId="77777777"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Приказа №1 Петросовета</w:t>
      </w:r>
    </w:p>
    <w:p w14:paraId="3227016F" w14:textId="77777777"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1D6EE03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419C25C6" w14:textId="77777777" w:rsidR="001C2D0C" w:rsidRPr="005B4FBA" w:rsidRDefault="001C2D0C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В.М. Чернов</w:t>
      </w:r>
    </w:p>
    <w:p w14:paraId="1E61F29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П.Н. Милюков</w:t>
      </w:r>
    </w:p>
    <w:p w14:paraId="2EA3BC7B" w14:textId="77777777" w:rsidR="001C2D0C" w:rsidRPr="005B4FBA" w:rsidRDefault="001C2D0C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5A8294A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В.И. Ленин</w:t>
      </w:r>
    </w:p>
    <w:p w14:paraId="5E8E6A17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888EBD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</w:p>
    <w:p w14:paraId="57CD729F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3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7FB328D5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Петроградского Совета</w:t>
      </w:r>
    </w:p>
    <w:p w14:paraId="173262E0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большевиков; автор «Апрельских тезисов»</w:t>
      </w:r>
    </w:p>
    <w:p w14:paraId="0307E9A5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партии эсеров; министр земледелия в коалиционном Временном правительстве</w:t>
      </w:r>
    </w:p>
    <w:p w14:paraId="619B103E" w14:textId="77777777"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председатель Временного правительства</w:t>
      </w:r>
    </w:p>
    <w:p w14:paraId="14CB084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4C0A1A0F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A96921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</w:t>
      </w:r>
      <w:r w:rsidRPr="005B4FBA">
        <w:rPr>
          <w:rFonts w:ascii="Times New Roman" w:hAnsi="Times New Roman"/>
          <w:b/>
          <w:bCs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(1914–1922)»</w:t>
      </w:r>
    </w:p>
    <w:p w14:paraId="3D6FFBC9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0C1B3007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2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0" w:name="bookmark16"/>
      <w:bookmarkStart w:id="21" w:name="bookmark17"/>
      <w:bookmarkStart w:id="22" w:name="_Toc16183138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Причиной первой мировой войны стало:</w:t>
      </w:r>
      <w:bookmarkEnd w:id="20"/>
      <w:bookmarkEnd w:id="21"/>
      <w:bookmarkEnd w:id="22"/>
    </w:p>
    <w:p w14:paraId="0A0E4680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наследника австро-венгерского престола Франца Фердинанда в Сараево</w:t>
      </w:r>
    </w:p>
    <w:p w14:paraId="60B35AB0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противоречия между крупнейшими державами мира за передел уже поделенного мира</w:t>
      </w:r>
    </w:p>
    <w:p w14:paraId="5BAB08FF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стремление Англии увеличить свои колониальные владения</w:t>
      </w:r>
    </w:p>
    <w:p w14:paraId="4B851087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военный конфликт между Австро-Венгрией и Сербией</w:t>
      </w:r>
    </w:p>
    <w:p w14:paraId="4AD7E87A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3" w:name="bookmark18"/>
      <w:bookmarkStart w:id="24" w:name="bookmark19"/>
      <w:bookmarkStart w:id="25" w:name="_Toc16183138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состав Тройственного союза входили:</w:t>
      </w:r>
      <w:bookmarkEnd w:id="23"/>
      <w:bookmarkEnd w:id="24"/>
      <w:bookmarkEnd w:id="25"/>
    </w:p>
    <w:p w14:paraId="57FE7D91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Россия, Франция, Англия</w:t>
      </w:r>
    </w:p>
    <w:p w14:paraId="5923F712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Италия</w:t>
      </w:r>
    </w:p>
    <w:p w14:paraId="53CA4DBF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 ермания, Франция, Италия</w:t>
      </w:r>
    </w:p>
    <w:p w14:paraId="13157AEC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Япония</w:t>
      </w:r>
    </w:p>
    <w:p w14:paraId="3A195DBE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6" w:name="bookmark20"/>
      <w:bookmarkStart w:id="27" w:name="bookmark21"/>
      <w:bookmarkStart w:id="28" w:name="_Toc16183138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 августа 1914 года</w:t>
      </w:r>
      <w:bookmarkEnd w:id="26"/>
      <w:bookmarkEnd w:id="27"/>
      <w:bookmarkEnd w:id="28"/>
    </w:p>
    <w:p w14:paraId="7A2E09BA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был убит наследник австро-венгерского престола Франц - Фердинанд</w:t>
      </w:r>
    </w:p>
    <w:p w14:paraId="53381E41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австро-венгерские войска вторглись на территорию Сербии</w:t>
      </w:r>
    </w:p>
    <w:p w14:paraId="2AED7CDB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дата вступления в войну Англии</w:t>
      </w:r>
    </w:p>
    <w:p w14:paraId="73DB9DD8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объявление Германией войны России</w:t>
      </w:r>
    </w:p>
    <w:p w14:paraId="4B4361D4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9" w:name="bookmark22"/>
      <w:bookmarkStart w:id="30" w:name="bookmark23"/>
      <w:bookmarkStart w:id="31" w:name="_Toc161831389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Потери вооружённых сил всех стран-участниц в первой мировой войне составили:</w:t>
      </w:r>
      <w:bookmarkEnd w:id="29"/>
      <w:bookmarkEnd w:id="30"/>
      <w:bookmarkEnd w:id="31"/>
    </w:p>
    <w:p w14:paraId="730CCD51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5 млн.чел.</w:t>
      </w:r>
    </w:p>
    <w:p w14:paraId="4D2D8B52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20 млн. чел.</w:t>
      </w:r>
    </w:p>
    <w:p w14:paraId="67469C08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10 млн.чел.</w:t>
      </w:r>
    </w:p>
    <w:p w14:paraId="1ADCD78B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7 млн. чел.</w:t>
      </w:r>
    </w:p>
    <w:p w14:paraId="2545B3E8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2" w:name="bookmark24"/>
      <w:bookmarkStart w:id="33" w:name="bookmark25"/>
      <w:bookmarkStart w:id="34" w:name="_Toc16183139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1916 году относится событие:</w:t>
      </w:r>
      <w:bookmarkEnd w:id="32"/>
      <w:bookmarkEnd w:id="33"/>
      <w:bookmarkEnd w:id="34"/>
    </w:p>
    <w:p w14:paraId="7E139EE6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битва на Марне</w:t>
      </w:r>
    </w:p>
    <w:p w14:paraId="51C3D2AB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применение боевых отравляющих веществ (газов) в районе г.Ипра</w:t>
      </w:r>
    </w:p>
    <w:p w14:paraId="6075C05D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Верденское сражение</w:t>
      </w:r>
    </w:p>
    <w:p w14:paraId="20618C40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подписание перемирия в Компьенском лесу</w:t>
      </w:r>
    </w:p>
    <w:p w14:paraId="594E2C45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5" w:name="bookmark26"/>
      <w:bookmarkStart w:id="36" w:name="bookmark27"/>
      <w:bookmarkStart w:id="37" w:name="_Toc16183139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1915 на сторону Антанты перешла:</w:t>
      </w:r>
      <w:bookmarkEnd w:id="35"/>
      <w:bookmarkEnd w:id="36"/>
      <w:bookmarkEnd w:id="37"/>
    </w:p>
    <w:p w14:paraId="270535AD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Австро-Венгрия;</w:t>
      </w:r>
    </w:p>
    <w:p w14:paraId="0DE8E2D3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Италия;</w:t>
      </w:r>
    </w:p>
    <w:p w14:paraId="3A527C3D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Румыния;</w:t>
      </w:r>
    </w:p>
    <w:p w14:paraId="097503DC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Сербия.</w:t>
      </w:r>
    </w:p>
    <w:p w14:paraId="6921BE46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8" w:name="bookmark28"/>
      <w:bookmarkStart w:id="39" w:name="bookmark29"/>
      <w:bookmarkStart w:id="40" w:name="_Toc16183139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первой мировой войне приняли участие:</w:t>
      </w:r>
      <w:bookmarkEnd w:id="38"/>
      <w:bookmarkEnd w:id="39"/>
      <w:bookmarkEnd w:id="40"/>
    </w:p>
    <w:p w14:paraId="4E8D7BD7" w14:textId="77777777"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38 государств</w:t>
      </w:r>
    </w:p>
    <w:p w14:paraId="24D4BCFA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21 государство</w:t>
      </w:r>
    </w:p>
    <w:p w14:paraId="10627C72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33 государства</w:t>
      </w:r>
    </w:p>
    <w:p w14:paraId="2D4CC8AE" w14:textId="77777777"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34 государства</w:t>
      </w:r>
    </w:p>
    <w:p w14:paraId="75BB7594" w14:textId="77777777" w:rsidR="001C2D0C" w:rsidRPr="005B4FBA" w:rsidRDefault="001C2D0C" w:rsidP="005B4FBA">
      <w:pPr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и ее планами в войне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80"/>
        <w:gridCol w:w="5400"/>
      </w:tblGrid>
      <w:tr w:rsidR="001C2D0C" w:rsidRPr="005B4FBA" w14:paraId="3BD2776F" w14:textId="77777777" w:rsidTr="00DC7096">
        <w:trPr>
          <w:trHeight w:hRule="exact" w:val="293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9A9BB6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547327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1C2D0C" w:rsidRPr="005B4FBA" w14:paraId="7C131AF5" w14:textId="77777777" w:rsidTr="00DC7096">
        <w:trPr>
          <w:trHeight w:hRule="exact" w:val="1694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CB61E" w14:textId="77777777" w:rsidR="001C2D0C" w:rsidRPr="005B4FBA" w:rsidRDefault="001C2D0C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Германия</w:t>
            </w:r>
          </w:p>
          <w:p w14:paraId="782359BD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Россия</w:t>
            </w:r>
          </w:p>
          <w:p w14:paraId="7F369461" w14:textId="77777777" w:rsidR="001C2D0C" w:rsidRPr="005B4FBA" w:rsidRDefault="001C2D0C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6BE73CA8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Австро-Венгрия</w:t>
            </w:r>
          </w:p>
          <w:p w14:paraId="210ED6C5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Англия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520008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26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своей границы с Бельгией</w:t>
            </w:r>
          </w:p>
          <w:p w14:paraId="51D82326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война на 2 фронта: против России и Сербии</w:t>
            </w:r>
          </w:p>
          <w:p w14:paraId="6BC94663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ограниченное участие в войне</w:t>
            </w:r>
          </w:p>
          <w:p w14:paraId="239E3F26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6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«блиц-крига», сначала разгром Франции, затем России</w:t>
            </w:r>
          </w:p>
          <w:p w14:paraId="08E95FF6" w14:textId="77777777"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основной удар по Австро-Венгрии</w:t>
            </w:r>
          </w:p>
        </w:tc>
      </w:tr>
    </w:tbl>
    <w:p w14:paraId="03FE2ADC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8BEE52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5E6A01F3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1" w:name="bookmark30"/>
      <w:bookmarkStart w:id="42" w:name="bookmark31"/>
      <w:bookmarkStart w:id="43" w:name="_Toc16183139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Первая мировая война длилась с:</w:t>
      </w:r>
      <w:bookmarkEnd w:id="41"/>
      <w:bookmarkEnd w:id="42"/>
      <w:bookmarkEnd w:id="43"/>
    </w:p>
    <w:p w14:paraId="23D9BFFD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1915 по 1918 гг.; б) 1914 по 1920 гг.; в) 1914 по 1918 гг.; г) 1914 по 1919 гг.</w:t>
      </w:r>
    </w:p>
    <w:p w14:paraId="73A71849" w14:textId="77777777" w:rsidR="001C2D0C" w:rsidRPr="005B4FBA" w:rsidRDefault="001C2D0C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Военно-политический союз, созданный в 1907 г., куда входили Франция, Великобритания, Россия, назывался ... .</w:t>
      </w:r>
    </w:p>
    <w:p w14:paraId="6C5B9E61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4" w:name="bookmark32"/>
      <w:bookmarkStart w:id="45" w:name="bookmark33"/>
      <w:bookmarkStart w:id="46" w:name="_Toc161831394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1914 г. в мире сложилось два военно-политических союза:</w:t>
      </w:r>
      <w:bookmarkEnd w:id="44"/>
      <w:bookmarkEnd w:id="45"/>
      <w:bookmarkEnd w:id="46"/>
    </w:p>
    <w:p w14:paraId="11D7E4CE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Союз трех императоров и Антанта;</w:t>
      </w:r>
    </w:p>
    <w:p w14:paraId="2271662A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Тройственный союз и Союз трех императоров;</w:t>
      </w:r>
    </w:p>
    <w:p w14:paraId="73691CFD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Антанта и Тройственный союз.</w:t>
      </w:r>
    </w:p>
    <w:p w14:paraId="228A1DE8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7" w:name="bookmark34"/>
      <w:bookmarkStart w:id="48" w:name="bookmark35"/>
      <w:bookmarkStart w:id="49" w:name="_Toc16183139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Поводом к началу войны послужило событие, произошедшее 28 июня 1914 г.:</w:t>
      </w:r>
      <w:bookmarkEnd w:id="47"/>
      <w:bookmarkEnd w:id="48"/>
      <w:bookmarkEnd w:id="49"/>
    </w:p>
    <w:p w14:paraId="27AA1AD5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Франца Фердинанда;</w:t>
      </w:r>
    </w:p>
    <w:p w14:paraId="43D43725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потопление «Титаника»;</w:t>
      </w:r>
    </w:p>
    <w:p w14:paraId="3F545125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покушение на Николая II;</w:t>
      </w:r>
    </w:p>
    <w:p w14:paraId="20B9D5F4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тайный договор между Германией и Великобританией.</w:t>
      </w:r>
    </w:p>
    <w:p w14:paraId="1451BF7E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0" w:name="bookmark36"/>
      <w:bookmarkStart w:id="51" w:name="bookmark37"/>
      <w:bookmarkStart w:id="52" w:name="_Toc16183139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«План Шлиффена» предусматривал:</w:t>
      </w:r>
      <w:bookmarkEnd w:id="50"/>
      <w:bookmarkEnd w:id="51"/>
      <w:bookmarkEnd w:id="52"/>
    </w:p>
    <w:p w14:paraId="1F2C140D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войну на два фронта;</w:t>
      </w:r>
    </w:p>
    <w:p w14:paraId="7909F0F0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Россию и начать наступление на Францию;</w:t>
      </w:r>
    </w:p>
    <w:p w14:paraId="0D6D2C90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нанести поражение Франции и наступать на Восточном фронте;</w:t>
      </w:r>
    </w:p>
    <w:p w14:paraId="30535014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Францию и направиться на Сербию.</w:t>
      </w:r>
    </w:p>
    <w:p w14:paraId="0733D8D9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3" w:name="bookmark38"/>
      <w:bookmarkStart w:id="54" w:name="bookmark39"/>
      <w:bookmarkStart w:id="55" w:name="_Toc16183139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Вторжение германских войск во Францию по «плану Шлиффена» произошло через:</w:t>
      </w:r>
      <w:bookmarkEnd w:id="53"/>
      <w:bookmarkEnd w:id="54"/>
      <w:bookmarkEnd w:id="55"/>
    </w:p>
    <w:p w14:paraId="6B12BE8B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Италию;</w:t>
      </w:r>
    </w:p>
    <w:p w14:paraId="4924BFCD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Нидерланды;</w:t>
      </w:r>
    </w:p>
    <w:p w14:paraId="21DEE521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Люксембург;</w:t>
      </w:r>
    </w:p>
    <w:p w14:paraId="7F08EBAA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Бельгию.</w:t>
      </w:r>
    </w:p>
    <w:p w14:paraId="1445E04E" w14:textId="77777777"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6" w:name="bookmark40"/>
      <w:bookmarkStart w:id="57" w:name="bookmark41"/>
      <w:bookmarkStart w:id="58" w:name="_Toc16183139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Первое применение химических веществ произошло при:</w:t>
      </w:r>
      <w:bookmarkEnd w:id="56"/>
      <w:bookmarkEnd w:id="57"/>
      <w:bookmarkEnd w:id="58"/>
    </w:p>
    <w:p w14:paraId="57BADA70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Ипре;</w:t>
      </w:r>
    </w:p>
    <w:p w14:paraId="365AED2E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Марне;</w:t>
      </w:r>
    </w:p>
    <w:p w14:paraId="5949C62A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Горлице;</w:t>
      </w:r>
    </w:p>
    <w:p w14:paraId="7E442BE5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Вердене.</w:t>
      </w:r>
    </w:p>
    <w:p w14:paraId="1854ECF3" w14:textId="77777777" w:rsidR="001C2D0C" w:rsidRPr="005B4FBA" w:rsidRDefault="001C2D0C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Установите соответствие между страной - участницей Первой мировой войны и ее целью в войне.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00"/>
        <w:gridCol w:w="5760"/>
      </w:tblGrid>
      <w:tr w:rsidR="001C2D0C" w:rsidRPr="005B4FBA" w14:paraId="6173D622" w14:textId="77777777" w:rsidTr="00DC7096">
        <w:trPr>
          <w:trHeight w:hRule="exact" w:val="31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2EA64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B6B614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в войне</w:t>
            </w:r>
          </w:p>
        </w:tc>
      </w:tr>
      <w:tr w:rsidR="001C2D0C" w:rsidRPr="005B4FBA" w14:paraId="5DD04124" w14:textId="77777777" w:rsidTr="00DC7096">
        <w:trPr>
          <w:trHeight w:hRule="exact" w:val="278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AD163" w14:textId="77777777" w:rsidR="001C2D0C" w:rsidRPr="005B4FBA" w:rsidRDefault="001C2D0C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14:paraId="526F802E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Англия</w:t>
            </w:r>
          </w:p>
          <w:p w14:paraId="1A954DEA" w14:textId="77777777" w:rsidR="001C2D0C" w:rsidRPr="005B4FBA" w:rsidRDefault="001C2D0C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6CDABE61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Россия</w:t>
            </w:r>
          </w:p>
          <w:p w14:paraId="1EC68E2B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Австро-Венгрия</w:t>
            </w:r>
          </w:p>
          <w:p w14:paraId="4248D612" w14:textId="77777777"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Е) Италия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495131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возвращение Эльзаса и Лотарингии</w:t>
            </w:r>
          </w:p>
          <w:p w14:paraId="3ABCD124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укрепление позиций на Балканах, контроль над проливами Босфор и Дарданеллы</w:t>
            </w:r>
          </w:p>
          <w:p w14:paraId="78B03428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сохранение «статус-кво» в мире</w:t>
            </w:r>
          </w:p>
          <w:p w14:paraId="1ACDD9D2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Тироля и французских колоний в Африке</w:t>
            </w:r>
          </w:p>
          <w:p w14:paraId="662A075B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4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Балканского полуострова</w:t>
            </w:r>
          </w:p>
          <w:p w14:paraId="7569257E" w14:textId="77777777"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колоний Англии и Франции, захват части русской территории</w:t>
            </w:r>
          </w:p>
        </w:tc>
      </w:tr>
    </w:tbl>
    <w:p w14:paraId="195FF159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0BAB30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 по разделу  Вторая Мировая война. Великая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Отечественная война.</w:t>
      </w:r>
    </w:p>
    <w:p w14:paraId="6574041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CEB92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14:paraId="4BA30216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0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4793E0CE" w14:textId="77777777" w:rsidR="001C2D0C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49DDE58F">
          <v:shape id="Shape 29" o:spid="_x0000_i1025" type="#_x0000_t75" style="width:208.5pt;height:219.75pt;visibility:visible;mso-position-horizontal-relative:page;mso-position-vertical-relative:margin" o:allowoverlap="f">
            <v:imagedata r:id="rId8" o:title=""/>
          </v:shape>
        </w:pict>
      </w:r>
    </w:p>
    <w:p w14:paraId="0F241E5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77ADECB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665E156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4267AE77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1E9CDEDA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2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031E1FF3" w14:textId="77777777" w:rsidR="001C2D0C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60BC695A">
          <v:shape id="Shape 31" o:spid="_x0000_i1026" type="#_x0000_t75" style="width:210.75pt;height:200.25pt;visibility:visible;mso-wrap-distance-left:10pt;mso-wrap-distance-top:5pt;mso-wrap-distance-right:10pt;mso-wrap-distance-bottom:19.3pt;mso-position-horizontal-relative:page;mso-position-vertical-relative:margin" o:allowoverlap="f">
            <v:imagedata r:id="rId9" o:title=""/>
          </v:shape>
        </w:pict>
      </w:r>
    </w:p>
    <w:p w14:paraId="35BC5D15" w14:textId="77777777" w:rsidR="001C2D0C" w:rsidRPr="005B4FBA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372289B2">
          <v:shapetype id="_x0000_t202" coordsize="21600,21600" o:spt="202" path="m,l,21600r21600,l21600,xe">
            <v:stroke joinstyle="miter"/>
            <v:path gradientshapeok="t" o:connecttype="rect"/>
          </v:shapetype>
          <v:shape id="Shape 33" o:spid="_x0000_s1026" type="#_x0000_t202" style="position:absolute;left:0;text-align:left;margin-left:115.75pt;margin-top:204.75pt;width:162.7pt;height:12.25pt;z-index:251658752;visibility:visible;mso-wrap-distance-left:0;mso-wrap-distance-right:0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" filled="f" stroked="f">
            <v:textbox inset="0,0,0,0">
              <w:txbxContent>
                <w:p w14:paraId="52C048FA" w14:textId="77777777" w:rsidR="001C2D0C" w:rsidRDefault="001C2D0C" w:rsidP="009549F0">
                  <w:pPr>
                    <w:pStyle w:val="af5"/>
                    <w:shd w:val="clear" w:color="auto" w:fill="auto"/>
                    <w:tabs>
                      <w:tab w:val="left" w:pos="1958"/>
                    </w:tabs>
                  </w:pPr>
                  <w:r>
                    <w:t>Направления контрударов</w:t>
                  </w:r>
                  <w:r>
                    <w:tab/>
                    <w:t>Линии фронта в разные</w:t>
                  </w:r>
                </w:p>
                <w:p w14:paraId="35BC7164" w14:textId="77777777" w:rsidR="001C2D0C" w:rsidRDefault="001C2D0C" w:rsidP="009549F0">
                  <w:pPr>
                    <w:pStyle w:val="af5"/>
                    <w:shd w:val="clear" w:color="auto" w:fill="auto"/>
                    <w:tabs>
                      <w:tab w:val="left" w:pos="1517"/>
                    </w:tabs>
                    <w:spacing w:line="211" w:lineRule="auto"/>
                  </w:pPr>
                  <w:r>
                    <w:t>войск противника</w:t>
                  </w:r>
                  <w:r>
                    <w:tab/>
                  </w:r>
                  <w:r>
                    <w:rPr>
                      <w:color w:val="000000"/>
                      <w:u w:val="single"/>
                    </w:rPr>
                    <w:t>******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>периоды боевых действий</w:t>
                  </w:r>
                </w:p>
              </w:txbxContent>
            </v:textbox>
            <w10:wrap anchorx="page" anchory="margin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164BC42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73AFD3C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3B5C05B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советской операции, реализованной в ходе битвы</w:t>
      </w:r>
    </w:p>
    <w:p w14:paraId="5454B6C4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14:paraId="50F46341" w14:textId="77777777" w:rsidR="001C2D0C" w:rsidRPr="005B4FBA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 w14:anchorId="43095000">
          <v:shape id="Shape 35" o:spid="_x0000_i1027" type="#_x0000_t75" style="width:216.75pt;height:249pt;visibility:visible;mso-position-horizontal-relative:page;mso-position-vertical-relative:margin" o:allowoverlap="f">
            <v:imagedata r:id="rId10" o:title="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4A909D9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28FA6FB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2A9B97D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2E1DECD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D1337F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555D17E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7852D0C5" w14:textId="77777777" w:rsidR="001C2D0C" w:rsidRPr="005B4FBA" w:rsidRDefault="001C2D0C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снятие блокады Ленинграда</w:t>
      </w:r>
    </w:p>
    <w:p w14:paraId="1C201B77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Смоленское сражение</w:t>
      </w:r>
    </w:p>
    <w:p w14:paraId="16CA6E7D" w14:textId="77777777" w:rsidR="001C2D0C" w:rsidRPr="005B4FBA" w:rsidRDefault="001C2D0C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Курская битва</w:t>
      </w:r>
    </w:p>
    <w:p w14:paraId="6EFD651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битва за Сталинград</w:t>
      </w:r>
    </w:p>
    <w:p w14:paraId="0A1CC9C1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0D7497DB" w14:textId="77777777" w:rsidR="001C2D0C" w:rsidRPr="005B4FBA" w:rsidRDefault="001C2D0C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4CF25C8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08D3F106" w14:textId="77777777" w:rsidR="001C2D0C" w:rsidRPr="005B4FBA" w:rsidRDefault="001C2D0C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45D2281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2A586A3F" w14:textId="77777777"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43"/>
          <w:tab w:val="left" w:pos="900"/>
          <w:tab w:val="left" w:pos="4608"/>
          <w:tab w:val="left" w:pos="886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отрывок из исторического документа и укажите военную операцию, о которой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идет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речь.</w:t>
      </w:r>
    </w:p>
    <w:p w14:paraId="1CF0CAB5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Решено был обрушить наш удар за два часа до рассвета. Сто сорок зенитных прожекторов должны были внезапно осветить позиции противника и объекты атаки. Во время подготовки операции её участникам была показана эффективность действий прожекторов. Все единодушно высказались за их применение. Серьезному обсуждению подвергся вопрос о применении танковых армий. Учитывая наличие сильной тактической обороны на Зееловских высотах, было решено ввести в сражение танковые армии только после захвата этих высот.</w:t>
      </w:r>
    </w:p>
    <w:p w14:paraId="5C9D30BC" w14:textId="77777777" w:rsidR="001C2D0C" w:rsidRPr="005B4FBA" w:rsidRDefault="001C2D0C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Львовско - Сандомирская операция</w:t>
      </w:r>
    </w:p>
    <w:p w14:paraId="156371D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Берлинская операция</w:t>
      </w:r>
    </w:p>
    <w:p w14:paraId="231415C3" w14:textId="77777777" w:rsidR="001C2D0C" w:rsidRPr="005B4FBA" w:rsidRDefault="001C2D0C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Пражская операция</w:t>
      </w:r>
    </w:p>
    <w:p w14:paraId="5493919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Венская операция</w:t>
      </w:r>
    </w:p>
    <w:p w14:paraId="3C4506BA" w14:textId="77777777" w:rsidR="001C2D0C" w:rsidRPr="005B4FBA" w:rsidRDefault="001C2D0C" w:rsidP="005B4FBA">
      <w:pPr>
        <w:keepNext/>
        <w:widowControl w:val="0"/>
        <w:numPr>
          <w:ilvl w:val="0"/>
          <w:numId w:val="20"/>
        </w:numPr>
        <w:tabs>
          <w:tab w:val="left" w:pos="33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3F1FE23D" w14:textId="77777777" w:rsidR="001C2D0C" w:rsidRPr="005B4FBA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574EDDC6">
          <v:shape id="Picutre 37" o:spid="_x0000_i1028" type="#_x0000_t75" style="width:222.75pt;height:267.75pt;visibility:visible">
            <v:imagedata r:id="rId11" o:title=""/>
          </v:shape>
        </w:pict>
      </w:r>
    </w:p>
    <w:p w14:paraId="453721B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</w:p>
    <w:p w14:paraId="6F1638DB" w14:textId="77777777" w:rsidR="001C2D0C" w:rsidRPr="005B4FBA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079EE39A">
          <v:shape id="Picutre 38" o:spid="_x0000_i1029" type="#_x0000_t75" style="width:405pt;height:276.75pt;visibility:visible">
            <v:imagedata r:id="rId12" o:title=""/>
          </v:shape>
        </w:pict>
      </w:r>
    </w:p>
    <w:p w14:paraId="42902AA9" w14:textId="77777777" w:rsidR="001C2D0C" w:rsidRPr="005B4FBA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 w14:anchorId="758E4948">
          <v:shape id="Shape 39" o:spid="_x0000_s1027" type="#_x0000_t202" style="position:absolute;left:0;text-align:left;margin-left:0;margin-top:261.6pt;width:14.4pt;height:16.3pt;z-index:251656704;visibility:visible;mso-wrap-distance-left:0;mso-wrap-distance-right: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" filled="f" stroked="f">
            <v:textbox inset="0,0,0,0">
              <w:txbxContent>
                <w:p w14:paraId="364CEF2C" w14:textId="77777777" w:rsidR="001C2D0C" w:rsidRDefault="001C2D0C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6E9E5427">
          <v:shape id="Picutre 41" o:spid="_x0000_i1030" type="#_x0000_t75" style="width:259.5pt;height:250.5pt;visibility:visible">
            <v:imagedata r:id="rId13" o:title="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4B0F45E4">
          <v:shape id="Picutre 42" o:spid="_x0000_i1031" type="#_x0000_t75" style="width:252.75pt;height:340.5pt;visibility:visible">
            <v:imagedata r:id="rId14" o:title=""/>
          </v:shape>
        </w:pict>
      </w:r>
    </w:p>
    <w:p w14:paraId="2FC16E09" w14:textId="77777777" w:rsidR="001C2D0C" w:rsidRPr="005B4FBA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23F9210F">
          <v:shape id="Shape 43" o:spid="_x0000_s1028" type="#_x0000_t202" style="position:absolute;left:0;text-align:left;margin-left:0;margin-top:441.1pt;width:14.15pt;height:16.3pt;z-index:251657728;visibility:visible;mso-wrap-distance-left:0;mso-wrap-distance-right: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" filled="f" stroked="f">
            <v:textbox inset="0,0,0,0">
              <w:txbxContent>
                <w:p w14:paraId="126D34E2" w14:textId="77777777" w:rsidR="001C2D0C" w:rsidRDefault="001C2D0C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городов, где находятся представленные скульптурные сооружения.</w:t>
      </w:r>
    </w:p>
    <w:p w14:paraId="2AA7248A" w14:textId="77777777" w:rsidR="001C2D0C" w:rsidRPr="005B4FBA" w:rsidRDefault="001C2D0C" w:rsidP="005B4FBA">
      <w:pPr>
        <w:widowControl w:val="0"/>
        <w:numPr>
          <w:ilvl w:val="0"/>
          <w:numId w:val="24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годы событий, которым посвящены скульптурные сооружения.</w:t>
      </w:r>
      <w:bookmarkStart w:id="59" w:name="bookmark14"/>
      <w:bookmarkStart w:id="60" w:name="bookmark15"/>
    </w:p>
    <w:p w14:paraId="693190BB" w14:textId="77777777" w:rsidR="001C2D0C" w:rsidRPr="005B4FBA" w:rsidRDefault="001C2D0C" w:rsidP="005B4FBA">
      <w:pPr>
        <w:pageBreakBefore/>
        <w:widowControl w:val="0"/>
        <w:tabs>
          <w:tab w:val="left" w:pos="354"/>
          <w:tab w:val="left" w:pos="900"/>
        </w:tabs>
        <w:spacing w:after="0" w:line="360" w:lineRule="auto"/>
        <w:ind w:firstLine="53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АРИАНТ 2.</w:t>
      </w:r>
      <w:bookmarkEnd w:id="59"/>
      <w:bookmarkEnd w:id="60"/>
    </w:p>
    <w:p w14:paraId="2D8A4487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2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2C73CCC8" w14:textId="77777777" w:rsidR="001C2D0C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2775FF23">
          <v:shape id="Shape 45" o:spid="_x0000_i1032" type="#_x0000_t75" style="width:188.25pt;height:193.5pt;visibility:visible;mso-position-horizontal-relative:page" o:allowoverlap="f">
            <v:imagedata r:id="rId15" o:title=""/>
          </v:shape>
        </w:pict>
      </w:r>
    </w:p>
    <w:p w14:paraId="7183D10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и дату битвы</w:t>
      </w:r>
    </w:p>
    <w:p w14:paraId="68F7A2A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фамилии военачальников, командовавших фронтами</w:t>
      </w:r>
    </w:p>
    <w:p w14:paraId="7F2702A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военных планов противников</w:t>
      </w:r>
    </w:p>
    <w:p w14:paraId="169CDC4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значение битвы</w:t>
      </w:r>
    </w:p>
    <w:p w14:paraId="1ABAE742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0F469E8E" w14:textId="77777777" w:rsidR="001C2D0C" w:rsidRDefault="00A167BD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74C9AE83">
          <v:shape id="Shape 47" o:spid="_x0000_i1033" type="#_x0000_t75" style="width:191.25pt;height:193.5pt;visibility:visible;mso-position-horizontal-relative:page" o:allowoverlap="f">
            <v:imagedata r:id="rId16" o:title=""/>
          </v:shape>
        </w:pict>
      </w:r>
    </w:p>
    <w:p w14:paraId="233D5D5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два верных суждения:</w:t>
      </w:r>
    </w:p>
    <w:p w14:paraId="0431BAF4" w14:textId="77777777" w:rsidR="001C2D0C" w:rsidRPr="005B4FBA" w:rsidRDefault="001C2D0C" w:rsidP="005B4FBA">
      <w:pPr>
        <w:widowControl w:val="0"/>
        <w:numPr>
          <w:ilvl w:val="0"/>
          <w:numId w:val="26"/>
        </w:numPr>
        <w:tabs>
          <w:tab w:val="left" w:pos="37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плакат был создан в дни начала Берлинской наступательной операции</w:t>
      </w:r>
    </w:p>
    <w:p w14:paraId="02DDE3E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 период издания данного плаката изображенные на нем объекты подверглись ежедневным бомбардировкам фашистской авиации</w:t>
      </w:r>
    </w:p>
    <w:p w14:paraId="157CF6C7" w14:textId="77777777" w:rsidR="001C2D0C" w:rsidRPr="005B4FBA" w:rsidRDefault="001C2D0C" w:rsidP="005B4FBA">
      <w:pPr>
        <w:widowControl w:val="0"/>
        <w:tabs>
          <w:tab w:val="left" w:pos="900"/>
          <w:tab w:val="left" w:pos="449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 участниками события, юбилею которого посвящён данный плакат, были В.И. Ленин и Л.Д. Троцкий</w:t>
      </w:r>
    </w:p>
    <w:p w14:paraId="7613EC4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на плакате изображён архитектурный памятник, в строительстве которого принимали участие итальянские зодчие</w:t>
      </w:r>
    </w:p>
    <w:p w14:paraId="755D967F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Д) в год издания данного плаката в Москве был произведён первый за годы ВОВ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артиллерийский салют</w:t>
      </w:r>
    </w:p>
    <w:p w14:paraId="2263737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Расставьте события в хронологической последовательности:</w:t>
      </w:r>
    </w:p>
    <w:p w14:paraId="5C5129F1" w14:textId="77777777" w:rsidR="001C2D0C" w:rsidRPr="005B4FBA" w:rsidRDefault="001C2D0C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Висло - Одерской операции</w:t>
      </w:r>
    </w:p>
    <w:p w14:paraId="30C2E59B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начало блокады Ленинграда</w:t>
      </w:r>
    </w:p>
    <w:p w14:paraId="3FEF4A18" w14:textId="77777777" w:rsidR="001C2D0C" w:rsidRPr="005B4FBA" w:rsidRDefault="001C2D0C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Курской битвы</w:t>
      </w:r>
    </w:p>
    <w:p w14:paraId="59FA4BF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встреча советских и американских войск на р. Эльбе</w:t>
      </w:r>
    </w:p>
    <w:p w14:paraId="7240327E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23DDF2BA" w14:textId="77777777" w:rsidR="001C2D0C" w:rsidRPr="005B4FBA" w:rsidRDefault="001C2D0C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14B5933A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14DDE0C1" w14:textId="77777777" w:rsidR="001C2D0C" w:rsidRPr="005B4FBA" w:rsidRDefault="001C2D0C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1F0406EF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788AC8DA" w14:textId="77777777"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из перечисленных полководцев принимал участие в Сталинградской битве:</w:t>
      </w:r>
    </w:p>
    <w:p w14:paraId="7F483EB7" w14:textId="77777777" w:rsidR="001C2D0C" w:rsidRPr="005B4FBA" w:rsidRDefault="001C2D0C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К.К. Рокоссовский</w:t>
      </w:r>
    </w:p>
    <w:p w14:paraId="119AE58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М.В. Фрунзе</w:t>
      </w:r>
    </w:p>
    <w:p w14:paraId="7E630C14" w14:textId="77777777" w:rsidR="001C2D0C" w:rsidRPr="005B4FBA" w:rsidRDefault="001C2D0C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М.Н. Тухачевский</w:t>
      </w:r>
    </w:p>
    <w:p w14:paraId="38D35E6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FD8F76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«СССР в 1945-1991 годы. Послевоенный мир»</w:t>
      </w:r>
    </w:p>
    <w:p w14:paraId="6196D79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</w:t>
      </w:r>
    </w:p>
    <w:p w14:paraId="72D8D0A1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понятие появилось в 1980-х гг. в связи с развитием информационного общества?</w:t>
      </w:r>
    </w:p>
    <w:p w14:paraId="02C8B378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знаний</w:t>
      </w:r>
    </w:p>
    <w:p w14:paraId="6899A32F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капиталов</w:t>
      </w:r>
    </w:p>
    <w:p w14:paraId="691642CD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товаров</w:t>
      </w:r>
    </w:p>
    <w:p w14:paraId="160DA591" w14:textId="77777777"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сырья</w:t>
      </w:r>
    </w:p>
    <w:p w14:paraId="24955F27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СССР в 1980-х гг. от ведущих стран мира проявилось более всего в</w:t>
      </w:r>
    </w:p>
    <w:p w14:paraId="11702CD8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добыче полезных ископаемых</w:t>
      </w:r>
    </w:p>
    <w:p w14:paraId="17750D7F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освоении космоса</w:t>
      </w:r>
    </w:p>
    <w:p w14:paraId="00938F5E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развитии компьютерных систем</w:t>
      </w:r>
    </w:p>
    <w:p w14:paraId="37EFAE8A" w14:textId="77777777"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производстве вооружения</w:t>
      </w:r>
    </w:p>
    <w:p w14:paraId="0107B01E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1EFC0E85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искоренению коррупции в стране</w:t>
      </w:r>
    </w:p>
    <w:p w14:paraId="46C5D0D2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программы строительства коммунизма в СССР</w:t>
      </w:r>
    </w:p>
    <w:p w14:paraId="2DE8D8BA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реабилитация жертв сталинских репрессий</w:t>
      </w:r>
    </w:p>
    <w:p w14:paraId="58CF1DDA" w14:textId="77777777"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КПСС руководящей роли в обществе</w:t>
      </w:r>
    </w:p>
    <w:p w14:paraId="1CB91C93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лозунгов отражает представления М.С. Горбачёва об обновлении общества и политической системы?</w:t>
      </w:r>
    </w:p>
    <w:p w14:paraId="0489E7DB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Догнать и перегнать Америку!</w:t>
      </w:r>
    </w:p>
    <w:p w14:paraId="399075BB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Нынешнее поколение советских людей будет жить при коммунизме!</w:t>
      </w:r>
    </w:p>
    <w:p w14:paraId="7601511C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Возвратиться к ленинским принципам социализма, соединить социализм с демократией!</w:t>
      </w:r>
    </w:p>
    <w:p w14:paraId="2B9198A2" w14:textId="77777777"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Соединить русский революционный размах с американ ской деловитостью!</w:t>
      </w:r>
    </w:p>
    <w:p w14:paraId="0B994344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мировые достижения и открытия в хронологической последовательности.</w:t>
      </w:r>
    </w:p>
    <w:p w14:paraId="11B634F7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атомной бомбы</w:t>
      </w:r>
    </w:p>
    <w:p w14:paraId="161A901F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персонального компьютера</w:t>
      </w:r>
    </w:p>
    <w:p w14:paraId="1417A512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открытие рентгеновских лучей</w:t>
      </w:r>
    </w:p>
    <w:p w14:paraId="6A2452AB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запуск первого искусственного спутника Земли</w:t>
      </w:r>
    </w:p>
    <w:p w14:paraId="0E844DA1" w14:textId="77777777"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производство промышленных роботов</w:t>
      </w:r>
    </w:p>
    <w:p w14:paraId="04A2D55C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экономику СССР в 1970 -1980-х гг.? Запишите цифры, под которыми они указаны.</w:t>
      </w:r>
    </w:p>
    <w:p w14:paraId="75DFE2EA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преобладающая роль в народном хозяйстве отраслей, определяющих научно - технический прогресс</w:t>
      </w:r>
    </w:p>
    <w:p w14:paraId="29112990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высокие темпы роста производительности труда</w:t>
      </w:r>
    </w:p>
    <w:p w14:paraId="12744B36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значительная доля военных расходов в валовом национальном продукте</w:t>
      </w:r>
    </w:p>
    <w:p w14:paraId="12761E8D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рост сырьевого экспорта</w:t>
      </w:r>
    </w:p>
    <w:p w14:paraId="587EC915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в применении информационных технологий</w:t>
      </w:r>
    </w:p>
    <w:p w14:paraId="12F51DDF" w14:textId="77777777"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отсутствие дефицита потребительских товаров</w:t>
      </w:r>
    </w:p>
    <w:p w14:paraId="6087B56C" w14:textId="77777777"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14:paraId="5147E007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143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фактор» — комплекс физиологических, психологических, социально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</w:r>
    </w:p>
    <w:p w14:paraId="4D6A46A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психологических свойств и возможностей человека, которые оказывают большое влияние на эффективность и результаты общественного труда.</w:t>
      </w:r>
    </w:p>
    <w:p w14:paraId="01266EC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A73D16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08346C55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Положение той или иной страны в мире в 1980-х гг. и уровень её развития во многом определялись</w:t>
      </w:r>
    </w:p>
    <w:p w14:paraId="5E2C9BA5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количеством выплавленной стали</w:t>
      </w:r>
    </w:p>
    <w:p w14:paraId="705BED91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объёмом производства изделий лёгкой промышленности</w:t>
      </w:r>
    </w:p>
    <w:p w14:paraId="11B5D1B5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использованием информационных технологий</w:t>
      </w:r>
    </w:p>
    <w:p w14:paraId="073AD450" w14:textId="77777777"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протяжённостью железных дорог</w:t>
      </w:r>
    </w:p>
    <w:p w14:paraId="76EFC671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свидетельствовало о кризисных явлениях в экономике СССР в 1980-х гг.?</w:t>
      </w:r>
    </w:p>
    <w:p w14:paraId="679CE4E5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экспорта зерна</w:t>
      </w:r>
    </w:p>
    <w:p w14:paraId="09060B2C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добывающей промышленности</w:t>
      </w:r>
    </w:p>
    <w:p w14:paraId="47E752A1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конкурентоспособности советской продукции на внешних рынках</w:t>
      </w:r>
    </w:p>
    <w:p w14:paraId="1059B472" w14:textId="77777777"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отраслей, связанных с военным производством</w:t>
      </w:r>
    </w:p>
    <w:p w14:paraId="5C6C379A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3E9E0602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коренная перестройка общественных отношений</w:t>
      </w:r>
    </w:p>
    <w:p w14:paraId="4F594641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укреплению трудовой дисциплины и наведению порядка</w:t>
      </w:r>
    </w:p>
    <w:p w14:paraId="2EE9090D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отказ от плановой экономики</w:t>
      </w:r>
    </w:p>
    <w:p w14:paraId="3D0CFE9B" w14:textId="77777777"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открытое осуждение культа личности И.В. Сталина</w:t>
      </w:r>
    </w:p>
    <w:p w14:paraId="369053B4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объединяло существование в 1980-х гг. модели модернизации (модель китайского образца и чехословацко-венгерскую)?</w:t>
      </w:r>
    </w:p>
    <w:p w14:paraId="59E80099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усилия реформаторов концентрировались на изменении политического устройства</w:t>
      </w:r>
    </w:p>
    <w:p w14:paraId="346BD01D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поставленных задач являлась революция</w:t>
      </w:r>
    </w:p>
    <w:p w14:paraId="271BBCE8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модели предполагали движение в сторону рыночных отношений</w:t>
      </w:r>
    </w:p>
    <w:p w14:paraId="6E2AD7FC" w14:textId="77777777"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программы предполагали преимущественное развитие частного сектора экономики</w:t>
      </w:r>
    </w:p>
    <w:p w14:paraId="7CACD83A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фамилии советских партийных лидеров в хронологической последовательности.</w:t>
      </w:r>
    </w:p>
    <w:p w14:paraId="0DF028AD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Ю.В. Андропов</w:t>
      </w:r>
    </w:p>
    <w:p w14:paraId="51553536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М.С. Горбачёв</w:t>
      </w:r>
    </w:p>
    <w:p w14:paraId="4CE73394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Л.И. Брежнев</w:t>
      </w:r>
    </w:p>
    <w:p w14:paraId="5CB2A23C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Хрущёв</w:t>
      </w:r>
    </w:p>
    <w:p w14:paraId="4C06C019" w14:textId="77777777"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К.У. Черненко</w:t>
      </w:r>
    </w:p>
    <w:p w14:paraId="3A0452ED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7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изменения картины мира 1980 - х гг.? Запишите цифры, под которыми они указаны.</w:t>
      </w:r>
    </w:p>
    <w:p w14:paraId="52EE31C0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внедрение конвейера в производство</w:t>
      </w:r>
    </w:p>
    <w:p w14:paraId="16F782EC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компьютерных сетей</w:t>
      </w:r>
    </w:p>
    <w:p w14:paraId="306647FD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направленность производства на удовлетворение насущных потребностей людей</w:t>
      </w:r>
    </w:p>
    <w:p w14:paraId="5EE48DD9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интеграционных процессов в странах Западной Европы и Северной Америки</w:t>
      </w:r>
    </w:p>
    <w:p w14:paraId="0122AEFA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наращивание объёмов добычи природных ресурсов</w:t>
      </w:r>
    </w:p>
    <w:p w14:paraId="2A9F6AF0" w14:textId="77777777"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возрастание роли интеллектуального труда</w:t>
      </w:r>
    </w:p>
    <w:p w14:paraId="40D642EB" w14:textId="77777777"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Запишите понятие, о котором идёт речь.</w:t>
      </w:r>
    </w:p>
    <w:p w14:paraId="76D20C85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общество — новая стадия общественного развития, где ведущую роль приобретают сфера услуг, наука и образование, корпорации уступают место университетам, а бизнесмены — учёным и специалистам.</w:t>
      </w:r>
    </w:p>
    <w:p w14:paraId="7337360F" w14:textId="77777777" w:rsidR="001C2D0C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2821E572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3</w:t>
      </w:r>
    </w:p>
    <w:p w14:paraId="376C13F7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Согласно Конституции РФ 1993 г. органом представительной власти (законодательной) власти является...</w:t>
      </w:r>
    </w:p>
    <w:p w14:paraId="4846C47F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Совет</w:t>
      </w:r>
    </w:p>
    <w:p w14:paraId="5DED06D7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Федеральное Собрание</w:t>
      </w:r>
    </w:p>
    <w:p w14:paraId="692C439D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Администрация Президента</w:t>
      </w:r>
    </w:p>
    <w:p w14:paraId="622AD23F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Правительство</w:t>
      </w:r>
    </w:p>
    <w:p w14:paraId="1FD0B087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каком году произошел провал ГКЧП и распад СССР?</w:t>
      </w:r>
    </w:p>
    <w:p w14:paraId="2410E544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1991 </w:t>
      </w:r>
    </w:p>
    <w:p w14:paraId="37381A5A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1990 </w:t>
      </w:r>
    </w:p>
    <w:p w14:paraId="7E57AE75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1997 </w:t>
      </w:r>
    </w:p>
    <w:p w14:paraId="04CCAE73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1992</w:t>
      </w:r>
    </w:p>
    <w:p w14:paraId="3B4D33A4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был Президентом СССР в 1991 году?</w:t>
      </w:r>
    </w:p>
    <w:p w14:paraId="1BC2E775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В. В. Путин </w:t>
      </w:r>
    </w:p>
    <w:p w14:paraId="1F3634EB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Б. Н. Ельцин </w:t>
      </w:r>
    </w:p>
    <w:p w14:paraId="7D98E4CC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М. С. Горбачев </w:t>
      </w:r>
    </w:p>
    <w:p w14:paraId="6D8E669C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Д. А. Медведев</w:t>
      </w:r>
    </w:p>
    <w:p w14:paraId="0B035C4C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разработчиком программы "500 дней"?</w:t>
      </w:r>
    </w:p>
    <w:p w14:paraId="1AF8793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А. Сахаров, М. Горбачёв </w:t>
      </w:r>
    </w:p>
    <w:p w14:paraId="494E45BC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К. Черненко, Ю. Андропов</w:t>
      </w:r>
    </w:p>
    <w:p w14:paraId="5AD61D94" w14:textId="77777777" w:rsidR="001C2D0C" w:rsidRPr="005B4FBA" w:rsidRDefault="001C2D0C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Б. Ельцин, В. Жириновский </w:t>
      </w:r>
    </w:p>
    <w:p w14:paraId="6339A043" w14:textId="77777777" w:rsidR="001C2D0C" w:rsidRPr="005B4FBA" w:rsidRDefault="001C2D0C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Г. Явлинский, С. Шаталин</w:t>
      </w:r>
    </w:p>
    <w:p w14:paraId="34C620F4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в июне 1991 года был избран Президентом России?</w:t>
      </w:r>
    </w:p>
    <w:p w14:paraId="2FEAF8B9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Б. Н. Ельцин </w:t>
      </w:r>
    </w:p>
    <w:p w14:paraId="6454A10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В.В. Путин </w:t>
      </w:r>
    </w:p>
    <w:p w14:paraId="1DB18E5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Ю. В. Андропов </w:t>
      </w:r>
    </w:p>
    <w:p w14:paraId="3FAF47F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К. У. Черненко</w:t>
      </w:r>
    </w:p>
    <w:p w14:paraId="4267F7AA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29950C0D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Создание СНГ </w:t>
      </w:r>
    </w:p>
    <w:p w14:paraId="55FC19A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Создание ГКЧП</w:t>
      </w:r>
    </w:p>
    <w:p w14:paraId="4370E7B8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в) Роспуск Верховного Совета России </w:t>
      </w:r>
    </w:p>
    <w:p w14:paraId="5D7665B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Принятие Конституции РФ</w:t>
      </w:r>
    </w:p>
    <w:p w14:paraId="22282E10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последствиям издания Указа Президента РФ № 1400 от 21.09.1993 года:</w:t>
      </w:r>
    </w:p>
    <w:p w14:paraId="7A7BF1D4" w14:textId="77777777"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Распад СССР</w:t>
      </w:r>
    </w:p>
    <w:p w14:paraId="7FF93FEF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Создание СНГ</w:t>
      </w:r>
    </w:p>
    <w:p w14:paraId="18169FA6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Конфликт Президента РФ и Верховного Совета</w:t>
      </w:r>
    </w:p>
    <w:p w14:paraId="36F76578" w14:textId="77777777"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Завершение процесса приватизации</w:t>
      </w:r>
    </w:p>
    <w:p w14:paraId="4BFC6EFB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Председателем Верховного Совета до октября 1993 года был:</w:t>
      </w:r>
    </w:p>
    <w:p w14:paraId="2E3A6A7A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Н.И. Рыжков </w:t>
      </w:r>
    </w:p>
    <w:p w14:paraId="12139540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А.А. Собчак </w:t>
      </w:r>
    </w:p>
    <w:p w14:paraId="1451844E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В.С. Черномырдин </w:t>
      </w:r>
    </w:p>
    <w:p w14:paraId="164D65D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Р.И. Хасбулатов</w:t>
      </w:r>
    </w:p>
    <w:p w14:paraId="3248200D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событий произошло раньше других:</w:t>
      </w:r>
    </w:p>
    <w:p w14:paraId="140268BE" w14:textId="77777777" w:rsidR="001C2D0C" w:rsidRPr="005B4FBA" w:rsidRDefault="001C2D0C" w:rsidP="005B4FBA">
      <w:pPr>
        <w:widowControl w:val="0"/>
        <w:tabs>
          <w:tab w:val="left" w:pos="30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Референдум о доверии Президенту России</w:t>
      </w:r>
    </w:p>
    <w:p w14:paraId="3B790895" w14:textId="77777777"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Принятие Федерального договора</w:t>
      </w:r>
    </w:p>
    <w:p w14:paraId="2D4B0184" w14:textId="77777777"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Беловежские соглашения</w:t>
      </w:r>
    </w:p>
    <w:p w14:paraId="3185E013" w14:textId="77777777"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Выборы в первую Государственную думу</w:t>
      </w:r>
    </w:p>
    <w:p w14:paraId="77F1F870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41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Укажите явление в российской экономике 1990 - х годов, о котором идёт речь.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«Уплаченные будущими олигархами за собственность суммы были настолько малы, что фактически ничуть не пополнили бюджет. Происходило это потому, что передел общенародной собственности осуществлялся в спешке и без оценки ее реальной стоимости.»</w:t>
      </w:r>
    </w:p>
    <w:p w14:paraId="18D4E217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понятию «Дефолт»?</w:t>
      </w:r>
    </w:p>
    <w:p w14:paraId="39F25A82" w14:textId="77777777" w:rsidR="001C2D0C" w:rsidRPr="005B4FBA" w:rsidRDefault="001C2D0C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и фамилию главы правительства.</w:t>
      </w:r>
    </w:p>
    <w:p w14:paraId="2186F20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«Премьер кратко информировал главу государства о положении в финансово - экономической сфере. Президент помолчал, а затем раздраженно проворчал: «Красивой жизни захотели? Идите, работайте!», тем самым предоставил ему свободу выбора в ситуации, когда ни свободы, ни выбора уже не было. Через несколько часов правительство объявило Дефолт.»</w:t>
      </w:r>
    </w:p>
    <w:p w14:paraId="50FF2D30" w14:textId="77777777" w:rsidR="001C2D0C" w:rsidRPr="005B4FBA" w:rsidRDefault="001C2D0C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текст и выполните задания</w:t>
      </w:r>
    </w:p>
    <w:p w14:paraId="68756AF1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«Осталось совсем немного времени до магической даты в нашей истории. Наступает новый год. Новый век, новое тысячелетие. Дорогие друзья! Дорогие мои! Сегодня я в последний раз обращаюсь к вам с новогодним приветствием. Но это не все. Сегодня я последний раз обращаюсь к вам как Президент России. Я принял решение. Долго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и мучительно над ним размышлял. Сегодня, в последний день уходящего века, я ухожу в отставку. Я много раз слышал - «Президент любыми путями будет держаться за власть, он никому её не отдаст». Это -вранье.</w:t>
      </w:r>
    </w:p>
    <w:p w14:paraId="7B949DF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Дело в Другом. Я всегда говорил, что не отуплю от Конституции ни на шаг. Что в конституционные сроки Должны пройти Думские выборы. Так это и произошло. И также мне хотелось, чтобы вовремя состоялись президентские выборы - в июне наступающего года. И всё же я принял Другое решение. Я ухожу. Ухожу раньше положенного срока. Я понял, что мне необходимо это сделать. Россия должная войти в новое тысячелетие с новыми политиками, с новыми лицами, с новыми, умными, сильными, энергичными».</w:t>
      </w:r>
    </w:p>
    <w:p w14:paraId="0F7C83E4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верные суждения:</w:t>
      </w:r>
    </w:p>
    <w:p w14:paraId="36DC8B2F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3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Автор данного обращения - М.С. Горбачев, Б.Н. Ельцин, Н.С. Хрущев, Д.А. Медведев</w:t>
      </w:r>
    </w:p>
    <w:p w14:paraId="45D45D3F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выступивший с данным обращением, был инициатором провозглашения курса на укрепление вертикали власти</w:t>
      </w:r>
    </w:p>
    <w:p w14:paraId="7F0A0530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Данное обращение относится к концу 1999 - х гг</w:t>
      </w:r>
    </w:p>
    <w:p w14:paraId="3E75F155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 с данным обращением, занимал свою должность три срока подряд.</w:t>
      </w:r>
    </w:p>
    <w:p w14:paraId="4DB81D20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Решение, о котором говорится в обращении, было принято через несколько месяцев после событий, связанны с выступлением ГКЧП</w:t>
      </w:r>
    </w:p>
    <w:p w14:paraId="2B4226E6" w14:textId="77777777"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Через несколько месяцев после данного обращения в стране прошли новые президентские выборы</w:t>
      </w:r>
    </w:p>
    <w:p w14:paraId="23DB09F7" w14:textId="77777777"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Заполните пропуски в таблице.</w:t>
      </w:r>
    </w:p>
    <w:p w14:paraId="251A1C5A" w14:textId="77777777" w:rsidR="001C2D0C" w:rsidRPr="005B4FBA" w:rsidRDefault="001C2D0C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Первые выборы Президента России прошли в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75BE7771" w14:textId="77777777" w:rsidR="001C2D0C" w:rsidRPr="005B4FBA" w:rsidRDefault="001C2D0C" w:rsidP="005B4FBA">
      <w:pPr>
        <w:widowControl w:val="0"/>
        <w:tabs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 первых выборов в Государственную думу в этом органе народного представительства всех созывов неизменно присутствовала фракция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26F92695" w14:textId="77777777" w:rsidR="001C2D0C" w:rsidRPr="005B4FBA" w:rsidRDefault="001C2D0C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928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После дефолта 1998 года российское правительство возглавил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,</w:t>
      </w:r>
    </w:p>
    <w:p w14:paraId="3F49F7C6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который добился выправления ситуации и стабилизации экономической системы России через усиление государственного контроля над экономической сферой.</w:t>
      </w:r>
    </w:p>
    <w:p w14:paraId="13B33203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14:paraId="5C9250B7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1. Е.Т. ГайДар 2. 1991 3. ЛДПР 4. Е.М. Примаков 5. 1996 6. Выбор России</w:t>
      </w:r>
    </w:p>
    <w:p w14:paraId="742F5C16" w14:textId="77777777"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14:paraId="57ECAF80" w14:textId="77777777" w:rsidR="001C2D0C" w:rsidRPr="00E00C98" w:rsidRDefault="001C2D0C" w:rsidP="006F5976">
      <w:pPr>
        <w:pStyle w:val="a4"/>
        <w:keepNext/>
        <w:spacing w:line="360" w:lineRule="auto"/>
        <w:ind w:left="0" w:firstLine="539"/>
        <w:jc w:val="both"/>
        <w:rPr>
          <w:rFonts w:ascii="Times New Roman" w:hAnsi="Times New Roman"/>
          <w:b/>
          <w:sz w:val="24"/>
          <w:szCs w:val="24"/>
        </w:rPr>
      </w:pPr>
      <w:r w:rsidRPr="00E00C98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427"/>
        <w:gridCol w:w="2839"/>
      </w:tblGrid>
      <w:tr w:rsidR="001C2D0C" w:rsidRPr="00E00C98" w14:paraId="169BF6F3" w14:textId="77777777" w:rsidTr="00727DE6">
        <w:trPr>
          <w:trHeight w:val="206"/>
        </w:trPr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5B6EA" w14:textId="77777777" w:rsidR="001C2D0C" w:rsidRPr="00E00C98" w:rsidRDefault="001C2D0C" w:rsidP="00727DE6">
            <w:pPr>
              <w:pStyle w:val="a4"/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ind w:left="36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16FAB0" w14:textId="77777777" w:rsidR="001C2D0C" w:rsidRPr="00E00C98" w:rsidRDefault="001C2D0C" w:rsidP="00727DE6">
            <w:pPr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1C2D0C" w:rsidRPr="00E00C98" w14:paraId="302FFC74" w14:textId="77777777" w:rsidTr="00727DE6">
        <w:trPr>
          <w:trHeight w:val="298"/>
        </w:trPr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D86EA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0DB984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92D632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1C2D0C" w:rsidRPr="00E00C98" w14:paraId="54D1CBB0" w14:textId="77777777" w:rsidTr="00727DE6">
        <w:trPr>
          <w:trHeight w:val="19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F4C223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88 ÷ 100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C883F2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7A9C7A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1C2D0C" w:rsidRPr="00E00C98" w14:paraId="207459FF" w14:textId="77777777" w:rsidTr="00727DE6">
        <w:trPr>
          <w:trHeight w:val="13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7FF0D6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72 ÷ 86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4709AD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4AF3B5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1C2D0C" w:rsidRPr="00E00C98" w14:paraId="4B3764E1" w14:textId="77777777" w:rsidTr="00727DE6">
        <w:trPr>
          <w:trHeight w:val="21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AD4D0D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50 ÷ 70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71B527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3F7350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1C2D0C" w:rsidRPr="00E00C98" w14:paraId="0D83F18F" w14:textId="77777777" w:rsidTr="00727DE6">
        <w:trPr>
          <w:trHeight w:val="28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25FB02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менее 50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1B4B72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2A5ECE" w14:textId="77777777"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14:paraId="19D6C402" w14:textId="77777777"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C2D0C" w:rsidRPr="005B4FBA" w:rsidSect="00AC2A7A">
          <w:footerReference w:type="even" r:id="rId17"/>
          <w:footerReference w:type="default" r:id="rId18"/>
          <w:pgSz w:w="11900" w:h="16840" w:code="9"/>
          <w:pgMar w:top="981" w:right="827" w:bottom="1287" w:left="1559" w:header="553" w:footer="851" w:gutter="0"/>
          <w:cols w:space="720"/>
          <w:noEndnote/>
          <w:titlePg/>
          <w:docGrid w:linePitch="360"/>
        </w:sectPr>
      </w:pPr>
    </w:p>
    <w:p w14:paraId="5F2A3806" w14:textId="77777777" w:rsidR="001C2D0C" w:rsidRPr="005B4FBA" w:rsidRDefault="001C2D0C" w:rsidP="005B4FBA">
      <w:pPr>
        <w:pStyle w:val="2"/>
        <w:pageBreakBefore/>
        <w:tabs>
          <w:tab w:val="left" w:pos="900"/>
        </w:tabs>
        <w:rPr>
          <w:szCs w:val="24"/>
        </w:rPr>
      </w:pPr>
      <w:bookmarkStart w:id="61" w:name="_Toc161831399"/>
      <w:r w:rsidRPr="005B4FBA">
        <w:rPr>
          <w:szCs w:val="24"/>
        </w:rPr>
        <w:lastRenderedPageBreak/>
        <w:t>2.2. Перечень вопросов и заданий для промежуточной аттестации</w:t>
      </w:r>
      <w:bookmarkEnd w:id="61"/>
      <w:r w:rsidRPr="005B4FBA">
        <w:rPr>
          <w:szCs w:val="24"/>
        </w:rPr>
        <w:t xml:space="preserve"> </w:t>
      </w:r>
    </w:p>
    <w:p w14:paraId="71B419F7" w14:textId="77777777" w:rsidR="001C2D0C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5550621" w14:textId="77777777" w:rsidR="001C2D0C" w:rsidRPr="00C56823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ФОС предназначен для контроля и оценки</w:t>
      </w:r>
      <w:r>
        <w:rPr>
          <w:rFonts w:ascii="Times New Roman" w:hAnsi="Times New Roman"/>
          <w:sz w:val="24"/>
          <w:szCs w:val="24"/>
        </w:rPr>
        <w:t xml:space="preserve"> результатов освоения предмета Б</w:t>
      </w:r>
      <w:r w:rsidRPr="00C56823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9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Биология</w:t>
      </w:r>
      <w:r w:rsidRPr="00C56823">
        <w:rPr>
          <w:rFonts w:ascii="Times New Roman" w:hAnsi="Times New Roman"/>
          <w:sz w:val="24"/>
          <w:szCs w:val="24"/>
        </w:rPr>
        <w:t>»</w:t>
      </w:r>
    </w:p>
    <w:p w14:paraId="49D8DAF5" w14:textId="77777777" w:rsidR="001C2D0C" w:rsidRPr="00C56823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1F54C0F9" w14:textId="77777777" w:rsidR="001C2D0C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7BCD60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B4FBA">
        <w:rPr>
          <w:rFonts w:ascii="Times New Roman" w:hAnsi="Times New Roman"/>
          <w:b/>
          <w:bCs/>
          <w:sz w:val="24"/>
          <w:szCs w:val="24"/>
        </w:rPr>
        <w:t>Список вопросов к экзамену:</w:t>
      </w:r>
    </w:p>
    <w:p w14:paraId="5582A933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1.        Мир в начале ХХ века. Общая характеристика и периодизация новейшей истории.</w:t>
      </w:r>
    </w:p>
    <w:p w14:paraId="10A1F4C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2.        Участие России в I Мировой войне.</w:t>
      </w:r>
    </w:p>
    <w:p w14:paraId="303740D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3.        Ситуация в России после I Мировой войны. Февральская революция в России.</w:t>
      </w:r>
    </w:p>
    <w:p w14:paraId="52BE6E50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4.        Политика временного правительства в период Российской революции 1917 года.</w:t>
      </w:r>
    </w:p>
    <w:p w14:paraId="6E9ACB7A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5.        Октябрьская революция в России и ее последствия. Первые декреты Советской власти.</w:t>
      </w:r>
    </w:p>
    <w:p w14:paraId="437CEE0C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6.        Гражданская война в России</w:t>
      </w:r>
    </w:p>
    <w:p w14:paraId="2AC51D66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7.        Политика Военного коммунизма </w:t>
      </w:r>
    </w:p>
    <w:p w14:paraId="6705A02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8.        Новая экономическая политика (НЭП). Образование СССР</w:t>
      </w:r>
    </w:p>
    <w:p w14:paraId="5DDCF62A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9.        Периодизация  II Мировой войны. Повод и причины войны.</w:t>
      </w:r>
    </w:p>
    <w:p w14:paraId="00DCA3D8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10.    Мир накануне II Мировой войны. Пакт Молотова-Риббентропа.</w:t>
      </w:r>
    </w:p>
    <w:p w14:paraId="2B864F3D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11.    Мир накануне II Мировой войны. Мюнхенский сговор. Аншлюс Австрии  </w:t>
      </w:r>
    </w:p>
    <w:p w14:paraId="5A9AB2B9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12.    Великая Отечественная война советского народа 1941-1945 годов.</w:t>
      </w:r>
    </w:p>
    <w:p w14:paraId="7BC74732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13.    Коренной перелом в годы Великой Отечественной войны</w:t>
      </w:r>
    </w:p>
    <w:p w14:paraId="2703458C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14.    Партизанское и подпольное движение в Крыму в период ВОВ.</w:t>
      </w:r>
    </w:p>
    <w:p w14:paraId="438FD36A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15.    Тегеранская, Крымская, Потсдамская  конференции и их значение в  послевоенном устройстве мира.</w:t>
      </w:r>
    </w:p>
    <w:p w14:paraId="7FAE7540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16.    Капитуляция Германии и Японии. Окончание 2 Мировой войны. </w:t>
      </w:r>
    </w:p>
    <w:p w14:paraId="62D52018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17.    Создание ООН. Цели, функции, этапы создания,  деятельность  перспективы.</w:t>
      </w:r>
    </w:p>
    <w:p w14:paraId="253D1EB3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18.    Начало «холодной войны». Доктрина Трумэна. План Маршалла</w:t>
      </w:r>
    </w:p>
    <w:p w14:paraId="34CF74AC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19.    Первые конфликты и кризисы «холодной войны». Берлинский и Карибский кризис</w:t>
      </w:r>
    </w:p>
    <w:p w14:paraId="15BBB471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20.    СССР в послевоенные годы. Изменение положения СССР на международной арене.</w:t>
      </w:r>
    </w:p>
    <w:p w14:paraId="5D06113D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21. СССР в 1953-1964 гг. Реформы в области экономики. Социальная сфера</w:t>
      </w:r>
    </w:p>
    <w:p w14:paraId="4CD04839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lastRenderedPageBreak/>
        <w:t>22.    Внешняя и внутренняя политика СССР в 1964-1980 гг.</w:t>
      </w:r>
    </w:p>
    <w:p w14:paraId="6D6F7E3B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23.    СССР в годы перестройки. Экономические, политические и социальные реформы.</w:t>
      </w:r>
    </w:p>
    <w:p w14:paraId="694AA13B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24.    ГКЧП и распад СССР</w:t>
      </w:r>
    </w:p>
    <w:p w14:paraId="6F1841C0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25.    Правительство Б.Н, Ельцина. Реформы Е.Т. Гайдара.</w:t>
      </w:r>
    </w:p>
    <w:p w14:paraId="109F637B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26.    Общественно-политическое развитие в 1991- 2000 гг. Дефолт 1998 года. Война в Чечне.</w:t>
      </w:r>
    </w:p>
    <w:p w14:paraId="4DB81B8E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27.    Россия в начале XXI века. Внутренняя политика В. В. Путина.</w:t>
      </w:r>
    </w:p>
    <w:p w14:paraId="2B06076E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28.    Россия в начале XXI века. Внешняя политика В. В. Путина.</w:t>
      </w:r>
    </w:p>
    <w:p w14:paraId="2157CF92" w14:textId="77777777"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экзамена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1C2D0C" w:rsidRPr="005B4FBA" w14:paraId="12EBB8F9" w14:textId="77777777" w:rsidTr="005B4FBA">
        <w:trPr>
          <w:trHeight w:val="550"/>
        </w:trPr>
        <w:tc>
          <w:tcPr>
            <w:tcW w:w="2808" w:type="dxa"/>
          </w:tcPr>
          <w:p w14:paraId="40C2C7E4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14:paraId="0B7B43FB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1C2D0C" w:rsidRPr="005B4FBA" w14:paraId="65EAE8BD" w14:textId="77777777" w:rsidTr="005B4FBA">
        <w:trPr>
          <w:trHeight w:val="1970"/>
        </w:trPr>
        <w:tc>
          <w:tcPr>
            <w:tcW w:w="2808" w:type="dxa"/>
          </w:tcPr>
          <w:p w14:paraId="7823D230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14:paraId="11438250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1C2D0C" w:rsidRPr="005B4FBA" w14:paraId="53961B81" w14:textId="77777777" w:rsidTr="005B4FBA">
        <w:trPr>
          <w:trHeight w:val="2520"/>
        </w:trPr>
        <w:tc>
          <w:tcPr>
            <w:tcW w:w="2808" w:type="dxa"/>
          </w:tcPr>
          <w:p w14:paraId="7FEF84E8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14:paraId="22CAA7DA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1C2D0C" w:rsidRPr="005B4FBA" w14:paraId="49605C38" w14:textId="77777777" w:rsidTr="005B4FBA">
        <w:trPr>
          <w:trHeight w:val="2245"/>
        </w:trPr>
        <w:tc>
          <w:tcPr>
            <w:tcW w:w="2808" w:type="dxa"/>
          </w:tcPr>
          <w:p w14:paraId="40A9FE60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14:paraId="549092E6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1C2D0C" w:rsidRPr="005B4FBA" w14:paraId="40FC5ECE" w14:textId="77777777" w:rsidTr="005B4FBA">
        <w:trPr>
          <w:trHeight w:val="1130"/>
        </w:trPr>
        <w:tc>
          <w:tcPr>
            <w:tcW w:w="2808" w:type="dxa"/>
          </w:tcPr>
          <w:p w14:paraId="10BEA1F2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14:paraId="7C576CF8" w14:textId="77777777"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14:paraId="2CCDD04A" w14:textId="77777777"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62" w:name="_Toc161831400"/>
      <w:r w:rsidRPr="001D0226">
        <w:rPr>
          <w:rFonts w:ascii="Times New Roman" w:hAnsi="Times New Roman"/>
        </w:rPr>
        <w:lastRenderedPageBreak/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62"/>
    </w:p>
    <w:p w14:paraId="6EBC7D59" w14:textId="77777777"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21B0B3" w14:textId="77777777" w:rsidR="001C2D0C" w:rsidRPr="001C13F2" w:rsidRDefault="001C2D0C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37849620" w14:textId="77777777" w:rsidR="001C2D0C" w:rsidRPr="001C13F2" w:rsidRDefault="001C2D0C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Волобуев О.В. История : Всеобщая история. Базовый и углублённый уровни. 11 кл. : учебник / О. В. Волобуев, М. В. Пономарев, В. А. Рогожкин. — 7-е изд., стереотип. — М. : Дрофа, 2020. — 223, [1] с. : ил., карт., 32 с. цв. вкл. — (Российский учебник).</w:t>
      </w:r>
    </w:p>
    <w:p w14:paraId="74800DF5" w14:textId="77777777" w:rsidR="001C2D0C" w:rsidRPr="001C13F2" w:rsidRDefault="001C2D0C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Волобуев О.В. История. Всеобщая история. 10 класс. Базовый и углублённый уровни : учебник / О. В. Волобуев, А. А. Митрофанов, М. В. Пономарев. —6-е изд., стереотип. — М. : Дрофа, 2018. — 237, [3] с. : ил., карт., 32 с.цв. вкл. — (Российский учебник).</w:t>
      </w:r>
    </w:p>
    <w:p w14:paraId="6FA46304" w14:textId="77777777" w:rsidR="001C2D0C" w:rsidRPr="001C13F2" w:rsidRDefault="001C2D0C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107789C4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 </w:t>
      </w:r>
    </w:p>
    <w:p w14:paraId="54ECDAAD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Цифровой образовательный ресурс IPR SMART : [сайт]. — URL: https://www.iprbookshop.ru/104903.html. — Режим доступа: для авторизир. пользователей</w:t>
      </w:r>
    </w:p>
    <w:p w14:paraId="1D8DFAB6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: учебное пособие для СПО / В. Н. Курятников, Е. Ю. Семенова, Н. А. Татаренкова, В. В. Федотов. — Саратов : Профобразование, 2021. — 433 c. — ISBN 978-5-4488-1226-2. — Текст : электронный // Цифровой образовательный ресурс IPR SMART : [сайт]. — URL: https://www.iprbookshop.ru/106826.html. — Режим доступа: для авторизир. пользователей. - DOI: https://doi.org/10.23682/106826</w:t>
      </w:r>
    </w:p>
    <w:p w14:paraId="6AD7E61E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77A3EA1B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</w:t>
      </w:r>
      <w:hyperlink r:id="rId19" w:history="1">
        <w:r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https://doi.org/10.23682/106618</w:t>
        </w:r>
      </w:hyperlink>
    </w:p>
    <w:p w14:paraId="66590C83" w14:textId="77777777"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Рыбаков, С. В. История России с древнейших времен до 1917 года : учебное пособие для СПО / С. В. Рыбаков ; под редакцией И. Е. Еробкина. — 2-е изд. — Саратов : Профобразование, 2021. — 354 c. — ISBN 978-5-4488-1134-0. — Текст : электронный // Цифровой образовательный ресурс IPR SMART : [сайт]. — URL: https://www.iprbookshop.ru/104904.html. — Режим доступа: для авторизир. пользователей</w:t>
      </w:r>
    </w:p>
    <w:p w14:paraId="0141DD6D" w14:textId="77777777" w:rsidR="001C2D0C" w:rsidRPr="001C13F2" w:rsidRDefault="001C2D0C" w:rsidP="005B4FBA">
      <w:pPr>
        <w:pStyle w:val="af3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1C13F2">
        <w:rPr>
          <w:b/>
          <w:bCs/>
        </w:rPr>
        <w:t>Интернет ресурсы:</w:t>
      </w:r>
    </w:p>
    <w:p w14:paraId="56D85E49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0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istorya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- сайт "История.РУ". Всемирная история и История России. Хронология, библиотека, статьи. </w:t>
      </w:r>
    </w:p>
    <w:p w14:paraId="45A5FF7F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1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gpw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tellur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- сайт "Великая отечественная" Тематические подборки публикаций (статьи, книги). </w:t>
      </w:r>
      <w:hyperlink r:id="rId22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http://voina.com.ru/index.php</w:t>
        </w:r>
      </w:hyperlink>
      <w:hyperlink r:id="rId23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http://www.oldgazette.ru/</w:t>
        </w:r>
      </w:hyperlink>
    </w:p>
    <w:p w14:paraId="0C477C70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4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hrono.ru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проект "Хронос - всемирная история в Интернете",</w:t>
      </w:r>
    </w:p>
    <w:p w14:paraId="2D7D8B3D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5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http://www.shpl.ru/adress/resourses/hist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Адреса исторических библиотек мира.</w:t>
      </w:r>
    </w:p>
    <w:p w14:paraId="44535FA1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6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http:/www.hist.msu.ru/ER/index.html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Библиотека электронных ресурсов исторического факультета МГУ им. М.В. Ломоносова.</w:t>
      </w:r>
    </w:p>
    <w:p w14:paraId="4D886D5E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7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http://www.encyclopedia.ru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Мир энциклопедий.</w:t>
      </w:r>
    </w:p>
    <w:p w14:paraId="05D88CBD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8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http://www.rubricon.ru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Энциклопедический словарь "Всемирная история".</w:t>
      </w:r>
    </w:p>
    <w:p w14:paraId="5F9BDD1D" w14:textId="77777777" w:rsidR="001C2D0C" w:rsidRPr="001C13F2" w:rsidRDefault="00A167BD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9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http://www.ncsa.uiuc.edu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Советский период в материалах архивов.</w:t>
      </w:r>
    </w:p>
    <w:p w14:paraId="797E930C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07DC3AAF" w14:textId="77777777" w:rsidR="001C2D0C" w:rsidRPr="001D0226" w:rsidRDefault="001C2D0C" w:rsidP="005B4FBA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1C2D0C" w:rsidRPr="001D0226" w14:paraId="35BBAEC0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400DA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861644A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15475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1E3B8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6129F42A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2188E5CC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1BE48439" w14:textId="77777777" w:rsidR="001C2D0C" w:rsidRPr="001D0226" w:rsidRDefault="001C2D0C" w:rsidP="005B4FBA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28B152A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1C2D0C" w:rsidRPr="001D0226" w14:paraId="2A2DF8E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BC16E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8965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B76EC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2D0C" w:rsidRPr="001D0226" w14:paraId="73DFDA75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18B9B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5982A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B81CF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14:paraId="37FD488C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A8CC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48255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EA32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14:paraId="159D2B8B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E82C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9423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C661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14:paraId="251D1029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C1EBB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3BE5C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A7B67" w14:textId="77777777"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701C48B" w14:textId="77777777"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1C2D0C" w:rsidRPr="001D0226" w:rsidSect="00C6096B">
      <w:footerReference w:type="even" r:id="rId30"/>
      <w:footerReference w:type="default" r:id="rId31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16E70" w14:textId="77777777" w:rsidR="001C2D0C" w:rsidRDefault="001C2D0C">
      <w:r>
        <w:separator/>
      </w:r>
    </w:p>
  </w:endnote>
  <w:endnote w:type="continuationSeparator" w:id="0">
    <w:p w14:paraId="36C99AE4" w14:textId="77777777" w:rsidR="001C2D0C" w:rsidRDefault="001C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899D3" w14:textId="77777777" w:rsidR="001C2D0C" w:rsidRDefault="001C2D0C" w:rsidP="00AC2A7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7A209BF" w14:textId="77777777" w:rsidR="001C2D0C" w:rsidRDefault="001C2D0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7C46" w14:textId="77777777" w:rsidR="001C2D0C" w:rsidRPr="00C6096B" w:rsidRDefault="001C2D0C" w:rsidP="00AC2A7A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C6096B">
      <w:rPr>
        <w:rStyle w:val="aa"/>
        <w:rFonts w:ascii="Times New Roman" w:hAnsi="Times New Roman"/>
        <w:sz w:val="24"/>
        <w:szCs w:val="24"/>
      </w:rPr>
      <w:fldChar w:fldCharType="begin"/>
    </w:r>
    <w:r w:rsidRPr="00C6096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C6096B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4</w:t>
    </w:r>
    <w:r w:rsidRPr="00C6096B">
      <w:rPr>
        <w:rStyle w:val="aa"/>
        <w:rFonts w:ascii="Times New Roman" w:hAnsi="Times New Roman"/>
        <w:sz w:val="24"/>
        <w:szCs w:val="24"/>
      </w:rPr>
      <w:fldChar w:fldCharType="end"/>
    </w:r>
  </w:p>
  <w:p w14:paraId="68D444EC" w14:textId="77777777" w:rsidR="001C2D0C" w:rsidRDefault="001C2D0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5E954" w14:textId="77777777" w:rsidR="001C2D0C" w:rsidRDefault="001C2D0C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60531D4" w14:textId="77777777" w:rsidR="001C2D0C" w:rsidRDefault="001C2D0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0AEC6" w14:textId="77777777" w:rsidR="001C2D0C" w:rsidRPr="001C4F7D" w:rsidRDefault="001C2D0C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503DCB6E" w14:textId="77777777" w:rsidR="001C2D0C" w:rsidRDefault="001C2D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6AC64" w14:textId="77777777" w:rsidR="001C2D0C" w:rsidRDefault="001C2D0C">
      <w:r>
        <w:separator/>
      </w:r>
    </w:p>
  </w:footnote>
  <w:footnote w:type="continuationSeparator" w:id="0">
    <w:p w14:paraId="2AED0D4B" w14:textId="77777777" w:rsidR="001C2D0C" w:rsidRDefault="001C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8C0BAF"/>
    <w:multiLevelType w:val="multilevel"/>
    <w:tmpl w:val="B40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EF42E1"/>
    <w:multiLevelType w:val="multilevel"/>
    <w:tmpl w:val="C9FA1E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90B59"/>
    <w:multiLevelType w:val="multilevel"/>
    <w:tmpl w:val="FF9E1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06F3264"/>
    <w:multiLevelType w:val="multilevel"/>
    <w:tmpl w:val="D9CA9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F569C0"/>
    <w:multiLevelType w:val="multilevel"/>
    <w:tmpl w:val="62D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B7F6F"/>
    <w:multiLevelType w:val="multilevel"/>
    <w:tmpl w:val="52E6D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327D62"/>
    <w:multiLevelType w:val="multilevel"/>
    <w:tmpl w:val="F5C88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9F91A81"/>
    <w:multiLevelType w:val="multilevel"/>
    <w:tmpl w:val="FD344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97716D"/>
    <w:multiLevelType w:val="multilevel"/>
    <w:tmpl w:val="78303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D6E2B61"/>
    <w:multiLevelType w:val="multilevel"/>
    <w:tmpl w:val="C72C5D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EA14107"/>
    <w:multiLevelType w:val="multilevel"/>
    <w:tmpl w:val="F328E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126659B"/>
    <w:multiLevelType w:val="multilevel"/>
    <w:tmpl w:val="56D6D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B0103D"/>
    <w:multiLevelType w:val="multilevel"/>
    <w:tmpl w:val="48567F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2EF6273"/>
    <w:multiLevelType w:val="multilevel"/>
    <w:tmpl w:val="6928A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6216AE1"/>
    <w:multiLevelType w:val="multilevel"/>
    <w:tmpl w:val="34A28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E53737"/>
    <w:multiLevelType w:val="multilevel"/>
    <w:tmpl w:val="E1CE5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86567E2"/>
    <w:multiLevelType w:val="multilevel"/>
    <w:tmpl w:val="471665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BE70808"/>
    <w:multiLevelType w:val="multilevel"/>
    <w:tmpl w:val="A98C0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C0745BE"/>
    <w:multiLevelType w:val="multilevel"/>
    <w:tmpl w:val="755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E1B0222"/>
    <w:multiLevelType w:val="multilevel"/>
    <w:tmpl w:val="E6525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243016A"/>
    <w:multiLevelType w:val="multilevel"/>
    <w:tmpl w:val="F52055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E24306E"/>
    <w:multiLevelType w:val="multilevel"/>
    <w:tmpl w:val="67FEE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F7777D0"/>
    <w:multiLevelType w:val="multilevel"/>
    <w:tmpl w:val="965027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29B6DDA"/>
    <w:multiLevelType w:val="multilevel"/>
    <w:tmpl w:val="35E046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8337FF6"/>
    <w:multiLevelType w:val="multilevel"/>
    <w:tmpl w:val="B08C9A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A636A30"/>
    <w:multiLevelType w:val="multilevel"/>
    <w:tmpl w:val="0DE66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D036E0"/>
    <w:multiLevelType w:val="multilevel"/>
    <w:tmpl w:val="D11CB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D5D3029"/>
    <w:multiLevelType w:val="multilevel"/>
    <w:tmpl w:val="8372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0F2102A"/>
    <w:multiLevelType w:val="multilevel"/>
    <w:tmpl w:val="A7D05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14E56BE"/>
    <w:multiLevelType w:val="multilevel"/>
    <w:tmpl w:val="E4BC8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1E171BD"/>
    <w:multiLevelType w:val="multilevel"/>
    <w:tmpl w:val="61F806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528869B7"/>
    <w:multiLevelType w:val="multilevel"/>
    <w:tmpl w:val="B3AA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9C73B8"/>
    <w:multiLevelType w:val="multilevel"/>
    <w:tmpl w:val="6B9E1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538A0C6C"/>
    <w:multiLevelType w:val="multilevel"/>
    <w:tmpl w:val="9EFA4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54EB7BA8"/>
    <w:multiLevelType w:val="multilevel"/>
    <w:tmpl w:val="38CAF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56E3606"/>
    <w:multiLevelType w:val="multilevel"/>
    <w:tmpl w:val="97680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64A15AB"/>
    <w:multiLevelType w:val="multilevel"/>
    <w:tmpl w:val="E7CA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62F0588A"/>
    <w:multiLevelType w:val="multilevel"/>
    <w:tmpl w:val="FF5025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39B7FA0"/>
    <w:multiLevelType w:val="multilevel"/>
    <w:tmpl w:val="F46C9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65A64D02"/>
    <w:multiLevelType w:val="multilevel"/>
    <w:tmpl w:val="1F625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6B502D7"/>
    <w:multiLevelType w:val="multilevel"/>
    <w:tmpl w:val="50146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676A22AA"/>
    <w:multiLevelType w:val="multilevel"/>
    <w:tmpl w:val="FFC01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6A2847F4"/>
    <w:multiLevelType w:val="multilevel"/>
    <w:tmpl w:val="5928B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6BC83790"/>
    <w:multiLevelType w:val="multilevel"/>
    <w:tmpl w:val="B61E53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6FB01434"/>
    <w:multiLevelType w:val="multilevel"/>
    <w:tmpl w:val="9D40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27C5A2F"/>
    <w:multiLevelType w:val="multilevel"/>
    <w:tmpl w:val="2D905C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6847749"/>
    <w:multiLevelType w:val="multilevel"/>
    <w:tmpl w:val="FED01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79DF1FC4"/>
    <w:multiLevelType w:val="multilevel"/>
    <w:tmpl w:val="9F4226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7AFA10E8"/>
    <w:multiLevelType w:val="multilevel"/>
    <w:tmpl w:val="7934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288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428642">
    <w:abstractNumId w:val="3"/>
  </w:num>
  <w:num w:numId="3" w16cid:durableId="549533000">
    <w:abstractNumId w:val="39"/>
  </w:num>
  <w:num w:numId="4" w16cid:durableId="17047153">
    <w:abstractNumId w:val="45"/>
  </w:num>
  <w:num w:numId="5" w16cid:durableId="592014573">
    <w:abstractNumId w:val="10"/>
  </w:num>
  <w:num w:numId="6" w16cid:durableId="1141115970">
    <w:abstractNumId w:val="28"/>
  </w:num>
  <w:num w:numId="7" w16cid:durableId="1979458516">
    <w:abstractNumId w:val="42"/>
  </w:num>
  <w:num w:numId="8" w16cid:durableId="1861120426">
    <w:abstractNumId w:val="25"/>
  </w:num>
  <w:num w:numId="9" w16cid:durableId="1634403331">
    <w:abstractNumId w:val="51"/>
  </w:num>
  <w:num w:numId="10" w16cid:durableId="859706947">
    <w:abstractNumId w:val="48"/>
  </w:num>
  <w:num w:numId="11" w16cid:durableId="1688017030">
    <w:abstractNumId w:val="17"/>
  </w:num>
  <w:num w:numId="12" w16cid:durableId="1267887073">
    <w:abstractNumId w:val="4"/>
  </w:num>
  <w:num w:numId="13" w16cid:durableId="201358482">
    <w:abstractNumId w:val="6"/>
  </w:num>
  <w:num w:numId="14" w16cid:durableId="1438863290">
    <w:abstractNumId w:val="37"/>
  </w:num>
  <w:num w:numId="15" w16cid:durableId="705830228">
    <w:abstractNumId w:val="21"/>
  </w:num>
  <w:num w:numId="16" w16cid:durableId="2064677320">
    <w:abstractNumId w:val="36"/>
  </w:num>
  <w:num w:numId="17" w16cid:durableId="955209528">
    <w:abstractNumId w:val="18"/>
  </w:num>
  <w:num w:numId="18" w16cid:durableId="1559628252">
    <w:abstractNumId w:val="22"/>
  </w:num>
  <w:num w:numId="19" w16cid:durableId="284429352">
    <w:abstractNumId w:val="8"/>
  </w:num>
  <w:num w:numId="20" w16cid:durableId="574895943">
    <w:abstractNumId w:val="20"/>
  </w:num>
  <w:num w:numId="21" w16cid:durableId="949816290">
    <w:abstractNumId w:val="26"/>
  </w:num>
  <w:num w:numId="22" w16cid:durableId="475729903">
    <w:abstractNumId w:val="32"/>
  </w:num>
  <w:num w:numId="23" w16cid:durableId="1340304055">
    <w:abstractNumId w:val="50"/>
  </w:num>
  <w:num w:numId="24" w16cid:durableId="791631073">
    <w:abstractNumId w:val="13"/>
  </w:num>
  <w:num w:numId="25" w16cid:durableId="129323791">
    <w:abstractNumId w:val="5"/>
  </w:num>
  <w:num w:numId="26" w16cid:durableId="920137191">
    <w:abstractNumId w:val="46"/>
  </w:num>
  <w:num w:numId="27" w16cid:durableId="559246704">
    <w:abstractNumId w:val="40"/>
  </w:num>
  <w:num w:numId="28" w16cid:durableId="448553672">
    <w:abstractNumId w:val="14"/>
  </w:num>
  <w:num w:numId="29" w16cid:durableId="563760498">
    <w:abstractNumId w:val="11"/>
  </w:num>
  <w:num w:numId="30" w16cid:durableId="529954212">
    <w:abstractNumId w:val="9"/>
  </w:num>
  <w:num w:numId="31" w16cid:durableId="170992812">
    <w:abstractNumId w:val="15"/>
  </w:num>
  <w:num w:numId="32" w16cid:durableId="980843901">
    <w:abstractNumId w:val="35"/>
  </w:num>
  <w:num w:numId="33" w16cid:durableId="2054961919">
    <w:abstractNumId w:val="38"/>
  </w:num>
  <w:num w:numId="34" w16cid:durableId="882325488">
    <w:abstractNumId w:val="24"/>
  </w:num>
  <w:num w:numId="35" w16cid:durableId="1298072256">
    <w:abstractNumId w:val="47"/>
  </w:num>
  <w:num w:numId="36" w16cid:durableId="566692056">
    <w:abstractNumId w:val="33"/>
  </w:num>
  <w:num w:numId="37" w16cid:durableId="1633360174">
    <w:abstractNumId w:val="23"/>
  </w:num>
  <w:num w:numId="38" w16cid:durableId="525870474">
    <w:abstractNumId w:val="30"/>
  </w:num>
  <w:num w:numId="39" w16cid:durableId="167214158">
    <w:abstractNumId w:val="41"/>
  </w:num>
  <w:num w:numId="40" w16cid:durableId="996148077">
    <w:abstractNumId w:val="29"/>
  </w:num>
  <w:num w:numId="41" w16cid:durableId="173999910">
    <w:abstractNumId w:val="43"/>
  </w:num>
  <w:num w:numId="42" w16cid:durableId="772822039">
    <w:abstractNumId w:val="12"/>
  </w:num>
  <w:num w:numId="43" w16cid:durableId="31728736">
    <w:abstractNumId w:val="16"/>
  </w:num>
  <w:num w:numId="44" w16cid:durableId="1066685584">
    <w:abstractNumId w:val="34"/>
  </w:num>
  <w:num w:numId="45" w16cid:durableId="1608194931">
    <w:abstractNumId w:val="44"/>
  </w:num>
  <w:num w:numId="46" w16cid:durableId="879363362">
    <w:abstractNumId w:val="31"/>
  </w:num>
  <w:num w:numId="47" w16cid:durableId="407385151">
    <w:abstractNumId w:val="1"/>
  </w:num>
  <w:num w:numId="48" w16cid:durableId="60567790">
    <w:abstractNumId w:val="7"/>
  </w:num>
  <w:num w:numId="49" w16cid:durableId="660306382">
    <w:abstractNumId w:val="49"/>
  </w:num>
  <w:num w:numId="50" w16cid:durableId="1821070502">
    <w:abstractNumId w:val="27"/>
  </w:num>
  <w:num w:numId="51" w16cid:durableId="1929920556">
    <w:abstractNumId w:val="19"/>
  </w:num>
  <w:num w:numId="52" w16cid:durableId="1251701716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23D95"/>
    <w:rsid w:val="00031B66"/>
    <w:rsid w:val="0003284D"/>
    <w:rsid w:val="0003410C"/>
    <w:rsid w:val="00035367"/>
    <w:rsid w:val="000437D2"/>
    <w:rsid w:val="00045D39"/>
    <w:rsid w:val="00046E9D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E01B8"/>
    <w:rsid w:val="000E0A72"/>
    <w:rsid w:val="000E43E3"/>
    <w:rsid w:val="0012133C"/>
    <w:rsid w:val="00121CD5"/>
    <w:rsid w:val="001420D3"/>
    <w:rsid w:val="001501C8"/>
    <w:rsid w:val="001661D4"/>
    <w:rsid w:val="00173E42"/>
    <w:rsid w:val="00181C52"/>
    <w:rsid w:val="00192575"/>
    <w:rsid w:val="001A3151"/>
    <w:rsid w:val="001B2830"/>
    <w:rsid w:val="001B377D"/>
    <w:rsid w:val="001C13F2"/>
    <w:rsid w:val="001C2D0C"/>
    <w:rsid w:val="001C4F7D"/>
    <w:rsid w:val="001D0226"/>
    <w:rsid w:val="001E4143"/>
    <w:rsid w:val="001E45F7"/>
    <w:rsid w:val="00201266"/>
    <w:rsid w:val="0020152F"/>
    <w:rsid w:val="00202CF6"/>
    <w:rsid w:val="00205AEC"/>
    <w:rsid w:val="00206B42"/>
    <w:rsid w:val="00207896"/>
    <w:rsid w:val="0021529C"/>
    <w:rsid w:val="00215CE0"/>
    <w:rsid w:val="00216F0B"/>
    <w:rsid w:val="002177BE"/>
    <w:rsid w:val="00220C65"/>
    <w:rsid w:val="0023393F"/>
    <w:rsid w:val="002566CB"/>
    <w:rsid w:val="002600CE"/>
    <w:rsid w:val="00264625"/>
    <w:rsid w:val="00266C64"/>
    <w:rsid w:val="00292379"/>
    <w:rsid w:val="002A37F4"/>
    <w:rsid w:val="002B5780"/>
    <w:rsid w:val="002B6CEF"/>
    <w:rsid w:val="002C0B97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6F35"/>
    <w:rsid w:val="003975EC"/>
    <w:rsid w:val="003C3D49"/>
    <w:rsid w:val="003C4768"/>
    <w:rsid w:val="003D66F5"/>
    <w:rsid w:val="003D7565"/>
    <w:rsid w:val="003D7B79"/>
    <w:rsid w:val="003E097C"/>
    <w:rsid w:val="003E7278"/>
    <w:rsid w:val="0040348A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49C1"/>
    <w:rsid w:val="00457A98"/>
    <w:rsid w:val="004626D3"/>
    <w:rsid w:val="00487EFC"/>
    <w:rsid w:val="004938B5"/>
    <w:rsid w:val="0049595A"/>
    <w:rsid w:val="00497104"/>
    <w:rsid w:val="00497A55"/>
    <w:rsid w:val="004A66FC"/>
    <w:rsid w:val="004B1D57"/>
    <w:rsid w:val="004D234D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6F50"/>
    <w:rsid w:val="00561557"/>
    <w:rsid w:val="00562696"/>
    <w:rsid w:val="00562CFE"/>
    <w:rsid w:val="00563CC6"/>
    <w:rsid w:val="005704C5"/>
    <w:rsid w:val="00573CE8"/>
    <w:rsid w:val="0057593E"/>
    <w:rsid w:val="00584AB5"/>
    <w:rsid w:val="00585649"/>
    <w:rsid w:val="00590330"/>
    <w:rsid w:val="00595D3D"/>
    <w:rsid w:val="005A721F"/>
    <w:rsid w:val="005B4FBA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875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A4510"/>
    <w:rsid w:val="006B0D9D"/>
    <w:rsid w:val="006B474F"/>
    <w:rsid w:val="006C130B"/>
    <w:rsid w:val="006C59EF"/>
    <w:rsid w:val="006C7042"/>
    <w:rsid w:val="006D1871"/>
    <w:rsid w:val="006E04B7"/>
    <w:rsid w:val="006E6C28"/>
    <w:rsid w:val="006E7044"/>
    <w:rsid w:val="006F2D60"/>
    <w:rsid w:val="006F5976"/>
    <w:rsid w:val="00727DE6"/>
    <w:rsid w:val="00733B63"/>
    <w:rsid w:val="007411DB"/>
    <w:rsid w:val="00746CA9"/>
    <w:rsid w:val="00746F03"/>
    <w:rsid w:val="00747225"/>
    <w:rsid w:val="0075229B"/>
    <w:rsid w:val="00752565"/>
    <w:rsid w:val="00757A66"/>
    <w:rsid w:val="00757EB5"/>
    <w:rsid w:val="0076092A"/>
    <w:rsid w:val="00771594"/>
    <w:rsid w:val="00776C3D"/>
    <w:rsid w:val="00777600"/>
    <w:rsid w:val="00787FC5"/>
    <w:rsid w:val="007A00E7"/>
    <w:rsid w:val="007B6824"/>
    <w:rsid w:val="007C228B"/>
    <w:rsid w:val="007C6823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D26"/>
    <w:rsid w:val="00865FE0"/>
    <w:rsid w:val="00870DBF"/>
    <w:rsid w:val="008717F8"/>
    <w:rsid w:val="00881F78"/>
    <w:rsid w:val="00883D19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24DE3"/>
    <w:rsid w:val="00933E42"/>
    <w:rsid w:val="00937F64"/>
    <w:rsid w:val="00942674"/>
    <w:rsid w:val="00952030"/>
    <w:rsid w:val="009549F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1DE7"/>
    <w:rsid w:val="009E3063"/>
    <w:rsid w:val="009E3483"/>
    <w:rsid w:val="009E6CB4"/>
    <w:rsid w:val="009F4B50"/>
    <w:rsid w:val="009F5D6E"/>
    <w:rsid w:val="009F7CB9"/>
    <w:rsid w:val="00A066B0"/>
    <w:rsid w:val="00A126E9"/>
    <w:rsid w:val="00A167BD"/>
    <w:rsid w:val="00A17028"/>
    <w:rsid w:val="00A2436F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4EBE"/>
    <w:rsid w:val="00AA6B0C"/>
    <w:rsid w:val="00AA6FC3"/>
    <w:rsid w:val="00AB0AE5"/>
    <w:rsid w:val="00AC2A7A"/>
    <w:rsid w:val="00AD0B11"/>
    <w:rsid w:val="00AD428A"/>
    <w:rsid w:val="00AE0D28"/>
    <w:rsid w:val="00AE2195"/>
    <w:rsid w:val="00AE2F94"/>
    <w:rsid w:val="00AE6665"/>
    <w:rsid w:val="00AE6E35"/>
    <w:rsid w:val="00AF027B"/>
    <w:rsid w:val="00AF1D70"/>
    <w:rsid w:val="00AF4FB7"/>
    <w:rsid w:val="00AF78C7"/>
    <w:rsid w:val="00B02E70"/>
    <w:rsid w:val="00B04E3C"/>
    <w:rsid w:val="00B074C3"/>
    <w:rsid w:val="00B106C7"/>
    <w:rsid w:val="00B20AF9"/>
    <w:rsid w:val="00B253F3"/>
    <w:rsid w:val="00B57847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828"/>
    <w:rsid w:val="00C50001"/>
    <w:rsid w:val="00C50DAB"/>
    <w:rsid w:val="00C52C2A"/>
    <w:rsid w:val="00C544C1"/>
    <w:rsid w:val="00C56823"/>
    <w:rsid w:val="00C6096B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940BA"/>
    <w:rsid w:val="00DA64FC"/>
    <w:rsid w:val="00DB2266"/>
    <w:rsid w:val="00DC365E"/>
    <w:rsid w:val="00DC5EFB"/>
    <w:rsid w:val="00DC7096"/>
    <w:rsid w:val="00DD2EAE"/>
    <w:rsid w:val="00DD40C7"/>
    <w:rsid w:val="00DD5F30"/>
    <w:rsid w:val="00DE02BA"/>
    <w:rsid w:val="00DE1148"/>
    <w:rsid w:val="00DE12B1"/>
    <w:rsid w:val="00DE6A20"/>
    <w:rsid w:val="00DF26DF"/>
    <w:rsid w:val="00DF384C"/>
    <w:rsid w:val="00E00C98"/>
    <w:rsid w:val="00E03186"/>
    <w:rsid w:val="00E07D2C"/>
    <w:rsid w:val="00E11CBD"/>
    <w:rsid w:val="00E20DCA"/>
    <w:rsid w:val="00E248C7"/>
    <w:rsid w:val="00E42575"/>
    <w:rsid w:val="00E449FB"/>
    <w:rsid w:val="00E462B8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23C6"/>
    <w:rsid w:val="00F64DFC"/>
    <w:rsid w:val="00F65327"/>
    <w:rsid w:val="00F860AA"/>
    <w:rsid w:val="00F92D83"/>
    <w:rsid w:val="00F93FCF"/>
    <w:rsid w:val="00FA4B7D"/>
    <w:rsid w:val="00FB40F0"/>
    <w:rsid w:val="00FB6495"/>
    <w:rsid w:val="00FC00D7"/>
    <w:rsid w:val="00FC2CD0"/>
    <w:rsid w:val="00FC773C"/>
    <w:rsid w:val="00FD116A"/>
    <w:rsid w:val="00FD2875"/>
    <w:rsid w:val="00FD47A4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6DEF4352"/>
  <w15:docId w15:val="{140AF2E8-2420-43F8-BA0E-1A5E2DEF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4FBA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4FBA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1C13F2"/>
    <w:pPr>
      <w:tabs>
        <w:tab w:val="left" w:pos="900"/>
        <w:tab w:val="right" w:leader="dot" w:pos="9344"/>
      </w:tabs>
      <w:spacing w:after="0" w:line="360" w:lineRule="auto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1C13F2"/>
    <w:pPr>
      <w:tabs>
        <w:tab w:val="right" w:leader="dot" w:pos="9344"/>
      </w:tabs>
      <w:spacing w:after="0" w:line="360" w:lineRule="auto"/>
      <w:ind w:left="720" w:hanging="54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paragraph" w:styleId="af3">
    <w:name w:val="Normal (Web)"/>
    <w:basedOn w:val="a"/>
    <w:uiPriority w:val="99"/>
    <w:rsid w:val="001C13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одпись к картинке_"/>
    <w:link w:val="af5"/>
    <w:uiPriority w:val="99"/>
    <w:locked/>
    <w:rsid w:val="009549F0"/>
    <w:rPr>
      <w:rFonts w:ascii="Arial" w:hAnsi="Arial"/>
      <w:b/>
      <w:color w:val="2A292B"/>
      <w:sz w:val="9"/>
      <w:shd w:val="clear" w:color="auto" w:fill="FFFFFF"/>
    </w:rPr>
  </w:style>
  <w:style w:type="paragraph" w:customStyle="1" w:styleId="af5">
    <w:name w:val="Подпись к картинке"/>
    <w:basedOn w:val="a"/>
    <w:link w:val="af4"/>
    <w:uiPriority w:val="99"/>
    <w:rsid w:val="009549F0"/>
    <w:pPr>
      <w:widowControl w:val="0"/>
      <w:shd w:val="clear" w:color="auto" w:fill="FFFFFF"/>
      <w:spacing w:after="0" w:line="240" w:lineRule="auto"/>
    </w:pPr>
    <w:rPr>
      <w:rFonts w:ascii="Arial" w:hAnsi="Arial"/>
      <w:b/>
      <w:color w:val="2A292B"/>
      <w:sz w:val="9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70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26" Type="http://schemas.openxmlformats.org/officeDocument/2006/relationships/hyperlink" Target="http://avt.miem.edu.ru/www.hist.msu.ru/ER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pw.tellur.r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5" Type="http://schemas.openxmlformats.org/officeDocument/2006/relationships/hyperlink" Target="http://www.shpl.ru/adress/resourses/his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istorya.ru/" TargetMode="External"/><Relationship Id="rId29" Type="http://schemas.openxmlformats.org/officeDocument/2006/relationships/hyperlink" Target="http://www.ncsa.uiuc.ed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hrono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://www.oldgazette.ru/" TargetMode="External"/><Relationship Id="rId28" Type="http://schemas.openxmlformats.org/officeDocument/2006/relationships/hyperlink" Target="http://www.rubricon.ru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doi.org/10.23682/106618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voina.com.ru/index.php" TargetMode="External"/><Relationship Id="rId27" Type="http://schemas.openxmlformats.org/officeDocument/2006/relationships/hyperlink" Target="http://www.encyclopedia.ru" TargetMode="External"/><Relationship Id="rId30" Type="http://schemas.openxmlformats.org/officeDocument/2006/relationships/footer" Target="footer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6652</Words>
  <Characters>37921</Characters>
  <Application>Microsoft Office Word</Application>
  <DocSecurity>0</DocSecurity>
  <Lines>316</Lines>
  <Paragraphs>88</Paragraphs>
  <ScaleCrop>false</ScaleCrop>
  <Company/>
  <LinksUpToDate>false</LinksUpToDate>
  <CharactersWithSpaces>44485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PGTK-Edu</cp:lastModifiedBy>
  <cp:revision>9</cp:revision>
  <cp:lastPrinted>2024-02-14T12:10:00Z</cp:lastPrinted>
  <dcterms:created xsi:type="dcterms:W3CDTF">2024-02-27T07:21:00Z</dcterms:created>
  <dcterms:modified xsi:type="dcterms:W3CDTF">2024-03-25T06:46:00Z</dcterms:modified>
</cp:coreProperties>
</file>